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2"/>
        <w:keepNext w:val="0"/>
        <w:keepLines w:val="0"/>
        <w:pBdr/>
        <w:spacing w:after="0" w:before="0" w:line="331.20000000000005" w:lineRule="auto"/>
        <w:contextualSpacing w:val="0"/>
        <w:rPr>
          <w:rFonts w:ascii="Trebuchet MS" w:cs="Trebuchet MS" w:eastAsia="Trebuchet MS" w:hAnsi="Trebuchet MS"/>
          <w:b w:val="1"/>
          <w:smallCaps w:val="1"/>
          <w:color w:val="4f81bd"/>
          <w:sz w:val="24"/>
          <w:szCs w:val="24"/>
          <w:u w:val="single"/>
        </w:rPr>
      </w:pPr>
      <w:bookmarkStart w:colFirst="0" w:colLast="0" w:name="_xeerc293u9xy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4f81bd"/>
          <w:sz w:val="36"/>
          <w:szCs w:val="36"/>
          <w:u w:val="single"/>
          <w:rtl w:val="0"/>
        </w:rPr>
        <w:t xml:space="preserve">Zero Waste Committee Minutes 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4f81bd"/>
          <w:sz w:val="24"/>
          <w:szCs w:val="24"/>
          <w:u w:val="single"/>
          <w:rtl w:val="0"/>
        </w:rPr>
        <w:t xml:space="preserve">Minutes Taken By Riley Anderson</w:t>
      </w:r>
    </w:p>
    <w:p w:rsidR="00000000" w:rsidDel="00000000" w:rsidP="00000000" w:rsidRDefault="00000000" w:rsidRPr="00000000">
      <w:pPr>
        <w:pStyle w:val="Heading2"/>
        <w:keepNext w:val="0"/>
        <w:keepLines w:val="0"/>
        <w:pBdr/>
        <w:spacing w:after="0" w:before="0" w:line="331.20000000000005" w:lineRule="auto"/>
        <w:contextualSpacing w:val="0"/>
        <w:rPr>
          <w:rFonts w:ascii="Trebuchet MS" w:cs="Trebuchet MS" w:eastAsia="Trebuchet MS" w:hAnsi="Trebuchet MS"/>
          <w:b w:val="1"/>
          <w:color w:val="4f81bd"/>
          <w:sz w:val="28"/>
          <w:szCs w:val="28"/>
        </w:rPr>
      </w:pPr>
      <w:bookmarkStart w:colFirst="0" w:colLast="0" w:name="_cdkab6ytwo2n" w:id="1"/>
      <w:bookmarkEnd w:id="1"/>
      <w:r w:rsidDel="00000000" w:rsidR="00000000" w:rsidRPr="00000000">
        <w:rPr>
          <w:rFonts w:ascii="Trebuchet MS" w:cs="Trebuchet MS" w:eastAsia="Trebuchet MS" w:hAnsi="Trebuchet MS"/>
          <w:b w:val="1"/>
          <w:color w:val="4f81bd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May 25th, 2017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Native American Cultural Resource Center, SRB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CALL TO ORDER at 7:39 pm, by Samantha Collette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line="288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Roll Call</w:t>
      </w:r>
    </w:p>
    <w:tbl>
      <w:tblPr>
        <w:tblStyle w:val="Table1"/>
        <w:bidiVisual w:val="0"/>
        <w:tblW w:w="9840.0" w:type="dxa"/>
        <w:jc w:val="left"/>
        <w:tblLayout w:type="fixed"/>
        <w:tblLook w:val="0600"/>
      </w:tblPr>
      <w:tblGrid>
        <w:gridCol w:w="2370"/>
        <w:gridCol w:w="2280"/>
        <w:gridCol w:w="2355"/>
        <w:gridCol w:w="2835"/>
        <w:tblGridChange w:id="0">
          <w:tblGrid>
            <w:gridCol w:w="2370"/>
            <w:gridCol w:w="2280"/>
            <w:gridCol w:w="2355"/>
            <w:gridCol w:w="283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line="288" w:lineRule="auto"/>
              <w:ind w:left="-30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line="288" w:lineRule="auto"/>
              <w:ind w:left="-60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Note:</w:t>
            </w:r>
          </w:p>
          <w:p w:rsidR="00000000" w:rsidDel="00000000" w:rsidP="00000000" w:rsidRDefault="00000000" w:rsidRPr="00000000">
            <w:pPr>
              <w:pBdr/>
              <w:spacing w:line="288" w:lineRule="auto"/>
              <w:ind w:left="-60" w:firstLine="0"/>
              <w:contextualSpacing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>
            <w:pPr>
              <w:pBdr/>
              <w:spacing w:line="288" w:lineRule="auto"/>
              <w:ind w:left="-60" w:firstLine="0"/>
              <w:contextualSpacing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>
            <w:pPr>
              <w:pBdr/>
              <w:spacing w:line="288" w:lineRule="auto"/>
              <w:ind w:left="-60" w:firstLine="0"/>
              <w:contextualSpacing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>
            <w:pPr>
              <w:pBdr/>
              <w:spacing w:line="288" w:lineRule="auto"/>
              <w:ind w:left="-60" w:firstLine="0"/>
              <w:contextualSpacing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line="288" w:lineRule="auto"/>
              <w:ind w:left="-30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hanging="455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Note:</w:t>
            </w:r>
          </w:p>
          <w:p w:rsidR="00000000" w:rsidDel="00000000" w:rsidP="00000000" w:rsidRDefault="00000000" w:rsidRPr="00000000">
            <w:pPr>
              <w:pBdr/>
              <w:spacing w:line="288" w:lineRule="auto"/>
              <w:ind w:left="500" w:hanging="455"/>
              <w:contextualSpacing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>
            <w:pPr>
              <w:pBdr/>
              <w:spacing w:line="288" w:lineRule="auto"/>
              <w:ind w:left="500" w:hanging="455"/>
              <w:contextualSpacing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>
            <w:pPr>
              <w:pBdr/>
              <w:spacing w:line="288" w:lineRule="auto"/>
              <w:ind w:left="500" w:hanging="455"/>
              <w:contextualSpacing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>
            <w:pPr>
              <w:pBdr/>
              <w:spacing w:line="288" w:lineRule="auto"/>
              <w:ind w:left="500" w:hanging="455"/>
              <w:contextualSpacing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Samantha Collette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0" w:firstLine="0"/>
              <w:contextualSpacing w:val="0"/>
              <w:jc w:val="left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Amy Anderson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0" w:firstLine="0"/>
              <w:contextualSpacing w:val="0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Navpreet Khabra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0" w:firstLine="0"/>
              <w:contextualSpacing w:val="0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Arrived late(8:00 PM)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Hannah Grant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0" w:firstLine="0"/>
              <w:contextualSpacing w:val="0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Riley Anderson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0" w:firstLine="0"/>
              <w:contextualSpacing w:val="0"/>
              <w:jc w:val="left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Rebecca Nishide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0" w:firstLine="0"/>
              <w:contextualSpacing w:val="0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present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Kristi Yee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0" w:firstLine="0"/>
              <w:contextualSpacing w:val="0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Alysia Humm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0" w:firstLine="0"/>
              <w:contextualSpacing w:val="0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absent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Yekaterina Sitnikova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0" w:firstLine="0"/>
              <w:contextualSpacing w:val="0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Jessica Schmitt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0" w:firstLine="0"/>
              <w:contextualSpacing w:val="0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Kou Collins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ind w:left="0" w:firstLine="0"/>
              <w:contextualSpacing w:val="0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absent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ind w:left="500" w:firstLine="0"/>
              <w:contextualSpacing w:val="0"/>
              <w:rPr>
                <w:rFonts w:ascii="Calibri" w:cs="Calibri" w:eastAsia="Calibri" w:hAnsi="Calibri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3f3f3" w:val="clear"/>
                <w:rtl w:val="0"/>
              </w:rPr>
              <w:t xml:space="preserve">Maribel Sandoval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/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rFonts w:ascii="Calibri" w:cs="Calibri" w:eastAsia="Calibri" w:hAnsi="Calibri"/>
                <w:shd w:fill="f3f3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3f3f3" w:val="clear"/>
                <w:rtl w:val="0"/>
              </w:rPr>
              <w:t xml:space="preserve">Present 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88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Acceptance of Excused Absences</w:t>
      </w:r>
    </w:p>
    <w:p w:rsidR="00000000" w:rsidDel="00000000" w:rsidP="00000000" w:rsidRDefault="00000000" w:rsidRPr="00000000">
      <w:pPr>
        <w:pBdr/>
        <w:spacing w:line="288" w:lineRule="auto"/>
        <w:ind w:left="1080" w:firstLine="0"/>
        <w:contextualSpacing w:val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 Sitnikova/Grant </w:t>
      </w:r>
    </w:p>
    <w:p w:rsidR="00000000" w:rsidDel="00000000" w:rsidP="00000000" w:rsidRDefault="00000000" w:rsidRPr="00000000">
      <w:pPr>
        <w:pBdr/>
        <w:spacing w:line="288" w:lineRule="auto"/>
        <w:ind w:left="1080" w:firstLine="0"/>
        <w:contextualSpacing w:val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approve/deny the attendance on 5/25</w:t>
      </w:r>
    </w:p>
    <w:p w:rsidR="00000000" w:rsidDel="00000000" w:rsidP="00000000" w:rsidRDefault="00000000" w:rsidRPr="00000000">
      <w:pPr>
        <w:pBdr/>
        <w:spacing w:line="288" w:lineRule="auto"/>
        <w:ind w:left="108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Attendance: 14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>
      <w:pPr>
        <w:pBdr/>
        <w:spacing w:line="288" w:lineRule="auto"/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spacing w:line="288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 Report</w:t>
      </w:r>
    </w:p>
    <w:p w:rsidR="00000000" w:rsidDel="00000000" w:rsidP="00000000" w:rsidRDefault="00000000" w:rsidRPr="00000000">
      <w:pPr>
        <w:numPr>
          <w:ilvl w:val="1"/>
          <w:numId w:val="5"/>
        </w:numPr>
        <w:pBdr/>
        <w:spacing w:line="288" w:lineRule="auto"/>
        <w:ind w:left="144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Vertical Garden launch is next Tuesday, 12-1 pm at MAC courtyard at Rec Cen</w:t>
      </w:r>
    </w:p>
    <w:p w:rsidR="00000000" w:rsidDel="00000000" w:rsidP="00000000" w:rsidRDefault="00000000" w:rsidRPr="00000000">
      <w:pPr>
        <w:numPr>
          <w:ilvl w:val="2"/>
          <w:numId w:val="5"/>
        </w:numPr>
        <w:pBdr/>
        <w:spacing w:line="288" w:lineRule="auto"/>
        <w:ind w:left="216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Food, drinks, and small tour of towers</w:t>
      </w:r>
    </w:p>
    <w:p w:rsidR="00000000" w:rsidDel="00000000" w:rsidP="00000000" w:rsidRDefault="00000000" w:rsidRPr="00000000">
      <w:pPr>
        <w:numPr>
          <w:ilvl w:val="2"/>
          <w:numId w:val="5"/>
        </w:numPr>
        <w:pBdr/>
        <w:spacing w:line="288" w:lineRule="auto"/>
        <w:ind w:left="216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Food will be going to AS Food Bank to help tackle food insecurity on campus</w:t>
      </w:r>
    </w:p>
    <w:p w:rsidR="00000000" w:rsidDel="00000000" w:rsidP="00000000" w:rsidRDefault="00000000" w:rsidRPr="00000000">
      <w:pPr>
        <w:numPr>
          <w:ilvl w:val="1"/>
          <w:numId w:val="5"/>
        </w:numPr>
        <w:pBdr/>
        <w:spacing w:line="288" w:lineRule="auto"/>
        <w:ind w:left="144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TGIF grant is giving us new Big Belly bins</w:t>
      </w:r>
    </w:p>
    <w:p w:rsidR="00000000" w:rsidDel="00000000" w:rsidP="00000000" w:rsidRDefault="00000000" w:rsidRPr="00000000">
      <w:pPr>
        <w:numPr>
          <w:ilvl w:val="2"/>
          <w:numId w:val="5"/>
        </w:numPr>
        <w:pBdr/>
        <w:spacing w:line="288" w:lineRule="auto"/>
        <w:ind w:left="216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Nadia will be the officer in charge of this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spacing w:line="288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Chair Report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spacing w:line="288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Group/Member Report</w:t>
      </w:r>
    </w:p>
    <w:p w:rsidR="00000000" w:rsidDel="00000000" w:rsidP="00000000" w:rsidRDefault="00000000" w:rsidRPr="00000000">
      <w:pPr>
        <w:numPr>
          <w:ilvl w:val="1"/>
          <w:numId w:val="5"/>
        </w:numPr>
        <w:pBdr/>
        <w:spacing w:line="288" w:lineRule="auto"/>
        <w:ind w:left="144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Event Debrief: Las Tajiguas Landfill Tour</w:t>
      </w:r>
    </w:p>
    <w:p w:rsidR="00000000" w:rsidDel="00000000" w:rsidP="00000000" w:rsidRDefault="00000000" w:rsidRPr="00000000">
      <w:pPr>
        <w:numPr>
          <w:ilvl w:val="2"/>
          <w:numId w:val="5"/>
        </w:numPr>
        <w:pBdr/>
        <w:spacing w:line="288" w:lineRule="auto"/>
        <w:ind w:left="216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Timing was weird, so next time maybe a different time could be chosen</w:t>
      </w:r>
    </w:p>
    <w:p w:rsidR="00000000" w:rsidDel="00000000" w:rsidP="00000000" w:rsidRDefault="00000000" w:rsidRPr="00000000">
      <w:pPr>
        <w:numPr>
          <w:ilvl w:val="2"/>
          <w:numId w:val="5"/>
        </w:numPr>
        <w:pBdr/>
        <w:spacing w:line="288" w:lineRule="auto"/>
        <w:ind w:left="216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Had EAB members join </w:t>
      </w:r>
    </w:p>
    <w:p w:rsidR="00000000" w:rsidDel="00000000" w:rsidP="00000000" w:rsidRDefault="00000000" w:rsidRPr="00000000">
      <w:pPr>
        <w:numPr>
          <w:ilvl w:val="1"/>
          <w:numId w:val="5"/>
        </w:numPr>
        <w:pBdr/>
        <w:spacing w:line="288" w:lineRule="auto"/>
        <w:ind w:left="144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Sustainability Tours (Kat)</w:t>
      </w:r>
    </w:p>
    <w:p w:rsidR="00000000" w:rsidDel="00000000" w:rsidP="00000000" w:rsidRDefault="00000000" w:rsidRPr="00000000">
      <w:pPr>
        <w:numPr>
          <w:ilvl w:val="2"/>
          <w:numId w:val="5"/>
        </w:numPr>
        <w:pBdr/>
        <w:spacing w:line="288" w:lineRule="auto"/>
        <w:ind w:left="216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EAB is making a 20 minute slideshow for orientation for freshmen </w:t>
      </w:r>
    </w:p>
    <w:p w:rsidR="00000000" w:rsidDel="00000000" w:rsidP="00000000" w:rsidRDefault="00000000" w:rsidRPr="00000000">
      <w:pPr>
        <w:numPr>
          <w:ilvl w:val="2"/>
          <w:numId w:val="5"/>
        </w:numPr>
        <w:pBdr/>
        <w:spacing w:line="288" w:lineRule="auto"/>
        <w:ind w:left="216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EAB wants to know if ZWC wants to include anything in it </w:t>
      </w:r>
    </w:p>
    <w:p w:rsidR="00000000" w:rsidDel="00000000" w:rsidP="00000000" w:rsidRDefault="00000000" w:rsidRPr="00000000">
      <w:pPr>
        <w:numPr>
          <w:ilvl w:val="3"/>
          <w:numId w:val="5"/>
        </w:numPr>
        <w:pBdr/>
        <w:spacing w:line="288" w:lineRule="auto"/>
        <w:ind w:left="288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Could show recycling (PLA7 and coffee cups) information and compost bin info</w:t>
      </w:r>
    </w:p>
    <w:p w:rsidR="00000000" w:rsidDel="00000000" w:rsidP="00000000" w:rsidRDefault="00000000" w:rsidRPr="00000000">
      <w:pPr>
        <w:numPr>
          <w:ilvl w:val="3"/>
          <w:numId w:val="5"/>
        </w:numPr>
        <w:pBdr/>
        <w:spacing w:line="288" w:lineRule="auto"/>
        <w:ind w:left="288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Members interested in slides: Kat, Sam</w:t>
      </w:r>
    </w:p>
    <w:p w:rsidR="00000000" w:rsidDel="00000000" w:rsidP="00000000" w:rsidRDefault="00000000" w:rsidRPr="00000000">
      <w:pPr>
        <w:numPr>
          <w:ilvl w:val="1"/>
          <w:numId w:val="5"/>
        </w:numPr>
        <w:pBdr/>
        <w:spacing w:line="288" w:lineRule="auto"/>
        <w:ind w:left="144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 EAB Sign-Ups (Kat)</w:t>
      </w:r>
    </w:p>
    <w:p w:rsidR="00000000" w:rsidDel="00000000" w:rsidP="00000000" w:rsidRDefault="00000000" w:rsidRPr="00000000">
      <w:pPr>
        <w:numPr>
          <w:ilvl w:val="2"/>
          <w:numId w:val="5"/>
        </w:numPr>
        <w:pBdr/>
        <w:spacing w:line="288" w:lineRule="auto"/>
        <w:ind w:left="216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Kat got 5 EAB members to sign up as interested in the event</w:t>
      </w:r>
    </w:p>
    <w:p w:rsidR="00000000" w:rsidDel="00000000" w:rsidP="00000000" w:rsidRDefault="00000000" w:rsidRPr="00000000">
      <w:pPr>
        <w:numPr>
          <w:ilvl w:val="3"/>
          <w:numId w:val="5"/>
        </w:numPr>
        <w:pBdr/>
        <w:spacing w:line="288" w:lineRule="auto"/>
        <w:ind w:left="288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student who is part of Human Rights Network is going to try to get that group interested in helping</w:t>
      </w:r>
    </w:p>
    <w:p w:rsidR="00000000" w:rsidDel="00000000" w:rsidP="00000000" w:rsidRDefault="00000000" w:rsidRPr="00000000">
      <w:pPr>
        <w:numPr>
          <w:ilvl w:val="1"/>
          <w:numId w:val="5"/>
        </w:numPr>
        <w:pBdr/>
        <w:spacing w:line="288" w:lineRule="auto"/>
        <w:ind w:left="144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Finals study jam will be organized before finals 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spacing w:line="288" w:lineRule="auto"/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Senate Report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ind w:left="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D. ACCEPTANCE of AGENDA/CHANGES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ind w:firstLine="720"/>
        <w:contextualSpacing w:val="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The Chair may, with members’ consent, add items to the agenda for consideration at the current meeting if they meet one of the following criteria:</w:t>
      </w:r>
    </w:p>
    <w:p w:rsidR="00000000" w:rsidDel="00000000" w:rsidP="00000000" w:rsidRDefault="00000000" w:rsidRPr="00000000">
      <w:pPr>
        <w:pBdr/>
        <w:spacing w:line="288" w:lineRule="auto"/>
        <w:ind w:left="720" w:firstLine="0"/>
        <w:contextualSpacing w:val="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a) Emergency Situation -- the issue falls within ten days from this meeting.</w:t>
      </w:r>
    </w:p>
    <w:p w:rsidR="00000000" w:rsidDel="00000000" w:rsidP="00000000" w:rsidRDefault="00000000" w:rsidRPr="00000000">
      <w:pPr>
        <w:pBdr/>
        <w:spacing w:line="288" w:lineRule="auto"/>
        <w:ind w:left="720" w:firstLine="0"/>
        <w:contextualSpacing w:val="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ind w:left="720" w:firstLine="0"/>
        <w:contextualSpacing w:val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MOTION/SECOND:Sitnikova/Abushanab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E. ACCEPTANCE of ACTION SUMMARY/MINUTE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pacing w:line="288" w:lineRule="auto"/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Approval of our Action Summary/Minutes from May 18th, 2017</w:t>
      </w:r>
    </w:p>
    <w:p w:rsidR="00000000" w:rsidDel="00000000" w:rsidP="00000000" w:rsidRDefault="00000000" w:rsidRPr="00000000">
      <w:pPr>
        <w:pBdr/>
        <w:spacing w:line="288" w:lineRule="auto"/>
        <w:ind w:left="720" w:firstLine="0"/>
        <w:contextualSpacing w:val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Sitnikova/Nishide</w:t>
      </w:r>
    </w:p>
    <w:p w:rsidR="00000000" w:rsidDel="00000000" w:rsidP="00000000" w:rsidRDefault="00000000" w:rsidRPr="00000000">
      <w:pPr>
        <w:pBdr/>
        <w:spacing w:line="288" w:lineRule="auto"/>
        <w:ind w:left="720" w:firstLine="0"/>
        <w:contextualSpacing w:val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F. 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spacing w:line="288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Motion to allocate up to $865.80 to restock inventory of compostableware in the Annex. </w:t>
      </w:r>
    </w:p>
    <w:p w:rsidR="00000000" w:rsidDel="00000000" w:rsidP="00000000" w:rsidRDefault="00000000" w:rsidRPr="00000000">
      <w:pPr>
        <w:pBdr/>
        <w:spacing w:line="288" w:lineRule="auto"/>
        <w:ind w:left="72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be5f1" w:val="clear"/>
          <w:rtl w:val="0"/>
        </w:rPr>
        <w:t xml:space="preserve">MOTION/SECOND: Collette /Yee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ind w:left="720" w:firstLine="0"/>
        <w:contextualSpacing w:val="0"/>
        <w:rPr>
          <w:rFonts w:ascii="Calibri" w:cs="Calibri" w:eastAsia="Calibri" w:hAnsi="Calibri"/>
          <w:b w:val="1"/>
          <w:i w:val="1"/>
          <w:sz w:val="24"/>
          <w:szCs w:val="24"/>
          <w:shd w:fill="d3d3d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3d3d3" w:val="clear"/>
          <w:rtl w:val="0"/>
        </w:rPr>
        <w:t xml:space="preserve">Motion to allocate up to $865.80 to restock inventory of compostableware in the Annex.  </w:t>
      </w:r>
    </w:p>
    <w:p w:rsidR="00000000" w:rsidDel="00000000" w:rsidP="00000000" w:rsidRDefault="00000000" w:rsidRPr="00000000">
      <w:pPr>
        <w:pBdr/>
        <w:spacing w:line="288" w:lineRule="auto"/>
        <w:ind w:left="0" w:firstLine="720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3d3d3" w:val="clear"/>
          <w:rtl w:val="0"/>
        </w:rPr>
        <w:t xml:space="preserve">0-14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ind w:left="720" w:firstLine="0"/>
        <w:contextualSpacing w:val="0"/>
        <w:rPr>
          <w:rFonts w:ascii="Calibri" w:cs="Calibri" w:eastAsia="Calibri" w:hAnsi="Calibri"/>
          <w:b w:val="1"/>
          <w:i w:val="1"/>
          <w:sz w:val="24"/>
          <w:szCs w:val="24"/>
          <w:shd w:fill="d3d3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43.2" w:lineRule="auto"/>
        <w:ind w:left="72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be5f1" w:val="clear"/>
          <w:rtl w:val="0"/>
        </w:rPr>
        <w:t xml:space="preserve">Advisor/Staff Instruction/Request: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3d3d3" w:val="clear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43.2" w:lineRule="auto"/>
        <w:ind w:left="72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be5f1" w:val="clear"/>
          <w:rtl w:val="0"/>
        </w:rPr>
        <w:t xml:space="preserve">Responsible for Follow-through: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3d3d3" w:val="clear"/>
          <w:rtl w:val="0"/>
        </w:rPr>
        <w:t xml:space="preserve"> JESSIE SCHMITT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be5f1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ind w:left="720" w:firstLine="0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be5f1" w:val="clear"/>
          <w:rtl w:val="0"/>
        </w:rPr>
        <w:t xml:space="preserve">Additional approval required: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3d3d3" w:val="clear"/>
          <w:rtl w:val="0"/>
        </w:rPr>
        <w:t xml:space="preserve">YES (Finance Board or 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88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G.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</w:p>
    <w:p w:rsidR="00000000" w:rsidDel="00000000" w:rsidP="00000000" w:rsidRDefault="00000000" w:rsidRPr="00000000">
      <w:pPr>
        <w:pBdr/>
        <w:spacing w:line="288" w:lineRule="auto"/>
        <w:ind w:left="1080" w:firstLine="0"/>
        <w:contextualSpacing w:val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Sitnikova/Abushanab</w:t>
      </w:r>
    </w:p>
    <w:p w:rsidR="00000000" w:rsidDel="00000000" w:rsidP="00000000" w:rsidRDefault="00000000" w:rsidRPr="00000000">
      <w:pPr>
        <w:pBdr/>
        <w:spacing w:line="288" w:lineRule="auto"/>
        <w:ind w:left="1080" w:firstLine="0"/>
        <w:contextualSpacing w:val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Adjourned at 8:07 pm</w:t>
      </w:r>
    </w:p>
    <w:p w:rsidR="00000000" w:rsidDel="00000000" w:rsidP="00000000" w:rsidRDefault="00000000" w:rsidRPr="00000000">
      <w:pPr>
        <w:pBdr/>
        <w:spacing w:line="288" w:lineRule="auto"/>
        <w:ind w:left="0" w:firstLine="0"/>
        <w:contextualSpacing w:val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