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highlight w:val="lightGray"/>
          <w:u w:val="single"/>
          <w:vertAlign w:val="baseline"/>
          <w:rtl w:val="0"/>
        </w:rPr>
        <w:t xml:space="preserve">BCC</w:t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13972</wp:posOffset>
            </wp:positionH>
            <wp:positionV relativeFrom="paragraph">
              <wp:posOffset>-24128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Nov. 1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6pm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Womens Center Conference Room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CALL TO ORDER at (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6:10pm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5.0" w:type="dxa"/>
        <w:jc w:val="left"/>
        <w:tblInd w:w="7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90"/>
        <w:gridCol w:w="2220"/>
        <w:gridCol w:w="2190"/>
        <w:gridCol w:w="2235"/>
        <w:tblGridChange w:id="0">
          <w:tblGrid>
            <w:gridCol w:w="2190"/>
            <w:gridCol w:w="2220"/>
            <w:gridCol w:w="2190"/>
            <w:gridCol w:w="2235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contextualSpacing w:val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contextualSpacing w:val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contextualSpacing w:val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contextualSpacing w:val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contextualSpacing w:val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contextualSpacing w:val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contextualSpacing w:val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Jody Chen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contextualSpacing w:val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Kemberly Lopez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excused-absent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contextualSpacing w:val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Daisy Orduna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contextualSpacing w:val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Nerya Patricio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contextualSpacing w:val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Marisol Hernandez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contextualSpacing w:val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contextualSpacing w:val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contextualSpacing w:val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contextualSpacing w:val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contextualSpacing w:val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spacing w:after="0"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Announcements/Information/Introductions</w:t>
      </w:r>
    </w:p>
    <w:p w:rsidR="00000000" w:rsidDel="00000000" w:rsidP="00000000" w:rsidRDefault="00000000" w:rsidRPr="00000000" w14:paraId="0000002F">
      <w:pPr>
        <w:numPr>
          <w:ilvl w:val="2"/>
          <w:numId w:val="6"/>
        </w:numPr>
        <w:spacing w:after="0" w:line="240" w:lineRule="auto"/>
        <w:ind w:left="1800" w:hanging="180"/>
        <w:contextualSpacing w:val="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Funding Request - AAUW</w:t>
      </w:r>
    </w:p>
    <w:p w:rsidR="00000000" w:rsidDel="00000000" w:rsidP="00000000" w:rsidRDefault="00000000" w:rsidRPr="00000000" w14:paraId="00000030">
      <w:pPr>
        <w:numPr>
          <w:ilvl w:val="2"/>
          <w:numId w:val="6"/>
        </w:numPr>
        <w:spacing w:after="0" w:line="240" w:lineRule="auto"/>
        <w:ind w:left="1800" w:hanging="180"/>
        <w:contextualSpacing w:val="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SADA/TBTN -- Solidarity with Survivors Event </w:t>
      </w:r>
    </w:p>
    <w:p w:rsidR="00000000" w:rsidDel="00000000" w:rsidP="00000000" w:rsidRDefault="00000000" w:rsidRPr="00000000" w14:paraId="00000031">
      <w:pPr>
        <w:numPr>
          <w:ilvl w:val="2"/>
          <w:numId w:val="6"/>
        </w:numPr>
        <w:spacing w:after="0" w:line="240" w:lineRule="auto"/>
        <w:ind w:left="1800" w:hanging="180"/>
        <w:contextualSpacing w:val="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WOCC Conference</w:t>
      </w:r>
    </w:p>
    <w:p w:rsidR="00000000" w:rsidDel="00000000" w:rsidP="00000000" w:rsidRDefault="00000000" w:rsidRPr="00000000" w14:paraId="00000032">
      <w:pPr>
        <w:numPr>
          <w:ilvl w:val="2"/>
          <w:numId w:val="6"/>
        </w:numPr>
        <w:spacing w:after="0" w:line="240" w:lineRule="auto"/>
        <w:ind w:left="1800" w:hanging="180"/>
        <w:contextualSpacing w:val="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Voting - Funding Requests</w:t>
      </w:r>
    </w:p>
    <w:p w:rsidR="00000000" w:rsidDel="00000000" w:rsidP="00000000" w:rsidRDefault="00000000" w:rsidRPr="00000000" w14:paraId="00000033">
      <w:pPr>
        <w:numPr>
          <w:ilvl w:val="1"/>
          <w:numId w:val="6"/>
        </w:numPr>
        <w:spacing w:after="0"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Testimony for items on today’s agenda (out of order)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6"/>
        </w:numPr>
        <w:spacing w:after="0"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Appreciations/Concerns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6"/>
        </w:numPr>
        <w:spacing w:after="0"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Request to have item added to today’s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2f2f2" w:val="clear"/>
        <w:spacing w:after="0" w:line="240" w:lineRule="auto"/>
        <w:ind w:left="360" w:firstLine="0"/>
        <w:contextualSpacing w:val="0"/>
        <w:rPr>
          <w:sz w:val="18"/>
          <w:szCs w:val="18"/>
          <w:vertAlign w:val="baseline"/>
        </w:rPr>
      </w:pPr>
      <w:r w:rsidDel="00000000" w:rsidR="00000000" w:rsidRPr="00000000">
        <w:rPr>
          <w:color w:val="000000"/>
          <w:sz w:val="18"/>
          <w:szCs w:val="18"/>
          <w:vertAlign w:val="baseline"/>
          <w:rtl w:val="0"/>
        </w:rPr>
        <w:t xml:space="preserve">Optional: The </w:t>
      </w:r>
      <w:r w:rsidDel="00000000" w:rsidR="00000000" w:rsidRPr="00000000">
        <w:rPr>
          <w:color w:val="000000"/>
          <w:sz w:val="18"/>
          <w:szCs w:val="18"/>
          <w:highlight w:val="lightGray"/>
          <w:vertAlign w:val="baseline"/>
          <w:rtl w:val="0"/>
        </w:rPr>
        <w:t xml:space="preserve">BCC</w:t>
      </w:r>
      <w:r w:rsidDel="00000000" w:rsidR="00000000" w:rsidRPr="00000000">
        <w:rPr>
          <w:color w:val="000000"/>
          <w:sz w:val="18"/>
          <w:szCs w:val="18"/>
          <w:vertAlign w:val="baseline"/>
          <w:rtl w:val="0"/>
        </w:rPr>
        <w:t xml:space="preserve"> will not take action today on issues raised in the Public Forum </w:t>
      </w:r>
      <w:r w:rsidDel="00000000" w:rsidR="00000000" w:rsidRPr="00000000">
        <w:rPr>
          <w:color w:val="000000"/>
          <w:sz w:val="18"/>
          <w:szCs w:val="18"/>
          <w:u w:val="single"/>
          <w:vertAlign w:val="baseline"/>
          <w:rtl w:val="0"/>
        </w:rPr>
        <w:t xml:space="preserve">except requests for financing</w:t>
      </w:r>
      <w:r w:rsidDel="00000000" w:rsidR="00000000" w:rsidRPr="00000000">
        <w:rPr>
          <w:color w:val="000000"/>
          <w:sz w:val="18"/>
          <w:szCs w:val="18"/>
          <w:vertAlign w:val="baseline"/>
          <w:rtl w:val="0"/>
        </w:rPr>
        <w:t xml:space="preserve"> which </w:t>
      </w:r>
      <w:r w:rsidDel="00000000" w:rsidR="00000000" w:rsidRPr="00000000">
        <w:rPr>
          <w:color w:val="000000"/>
          <w:sz w:val="18"/>
          <w:szCs w:val="18"/>
          <w:highlight w:val="lightGray"/>
          <w:vertAlign w:val="baseline"/>
          <w:rtl w:val="0"/>
        </w:rPr>
        <w:t xml:space="preserve">BCC</w:t>
      </w:r>
      <w:r w:rsidDel="00000000" w:rsidR="00000000" w:rsidRPr="00000000">
        <w:rPr>
          <w:color w:val="000000"/>
          <w:sz w:val="18"/>
          <w:szCs w:val="18"/>
          <w:vertAlign w:val="baseline"/>
          <w:rtl w:val="0"/>
        </w:rPr>
        <w:t xml:space="preserve"> members agree to add to the agenda for consideration under Action Items.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Brief reports on matters relevant to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BCC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matters of general interest to the public in attendance. 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Advisor’s Report - 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Executive Officer’s Report(s)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Group Project/Member Report(s) - 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singl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Approval of our Action Summary/Minutes from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lightGray"/>
          <w:u w:val="single"/>
          <w:vertAlign w:val="baseline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Motion to approve/deny the minutes from (DATE)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APPROVE/DENY.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These are generally financial approvals. Detailed information and staff recommendations/reports are provided in attachments. Approvals 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allocations of funds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require Senate approval.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Travel requests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exceptions to policy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require Finance Board approval.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F-1. Old Business: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Items that were continued from some previous meeting date to this date for further discussion, usually after new research/information which was not available at the previous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Approval/Consideration of  Gam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ma Phi Beta Funding Request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Funding Request For Supplies - 100$ - Pancake Breakfast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Patricio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Daisy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Motion to approve/deny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-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APPROVE/DENY.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Follow-through: </w:t>
      </w:r>
      <w:r w:rsidDel="00000000" w:rsidR="00000000" w:rsidRPr="00000000">
        <w:rPr>
          <w:sz w:val="24"/>
          <w:szCs w:val="24"/>
          <w:highlight w:val="lightGray"/>
          <w:rtl w:val="0"/>
        </w:rPr>
        <w:t xml:space="preserve">Gamma phi beta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contextualSpacing w:val="0"/>
        <w:jc w:val="left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Additional approval required? </w:t>
      </w:r>
      <w:r w:rsidDel="00000000" w:rsidR="00000000" w:rsidRPr="00000000">
        <w:rPr>
          <w:b w:val="1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contextualSpacing w:val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Fund $100 for supplies.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b.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F-2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Approval/Consideration of  Womxn Hacks Event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Funding Request by American Association of University Women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sz w:val="24"/>
          <w:szCs w:val="24"/>
          <w:rtl w:val="0"/>
        </w:rPr>
        <w:t xml:space="preserve">$300 for Food/maintenance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Women Hacks - Workshops, coding for all difficulty level, open to all sorts of experience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aimed at all womxn-identifying and non-conforming people.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Jan 25-27, SRB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Patricio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Daisy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Motion to approve/deny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-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APPROVE/DENY.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Fund $300 for Food/maintenance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Follow-through: </w:t>
      </w:r>
      <w:r w:rsidDel="00000000" w:rsidR="00000000" w:rsidRPr="00000000">
        <w:rPr>
          <w:sz w:val="24"/>
          <w:szCs w:val="24"/>
          <w:highlight w:val="lightGray"/>
          <w:rtl w:val="0"/>
        </w:rPr>
        <w:t xml:space="preserve">American Association og University Women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Additional approval required?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YES (Finance Board or Senate?)/NO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Items on which we may make a decision in the future. Public testimony is welcome. We will not make decision motions but may instruct members/staff to do research and/or place item on future agenda.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G-1.  Consideration 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WOCC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contextualSpacing w:val="1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Aimed for Feb 2nd, Saturday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contextualSpacing w:val="1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Deadlines for Theme(nest week), logo(3 three weeks)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1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Workshops,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contextualSpacing w:val="1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Overview of last year’s budget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Solidarity with Survivors Event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contextualSpacing w:val="1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Tuesday, The Hub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contextualSpacing w:val="1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TBTN, SASA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contextualSpacing w:val="1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Goody bag making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Study Jam 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contextualSpacing w:val="1"/>
        <w:jc w:val="left"/>
        <w:rPr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Week 8/9 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1"/>
        <w:jc w:val="left"/>
        <w:rPr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Potential Collab with Pardall Center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Make-Up Workshop 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Meeting adjourned at 6:58pm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810" w:top="117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keepNext w:val="0"/>
      <w:keepLines w:val="0"/>
      <w:widowControl w:val="0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920" w:before="0" w:line="276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720" w:line="276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5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76" w:lineRule="auto"/>
      <w:ind w:left="0" w:right="0" w:firstLine="0"/>
      <w:contextualSpacing w:val="0"/>
      <w:jc w:val="left"/>
    </w:pPr>
    <w:rPr>
      <w:rFonts w:ascii="Cambria" w:cs="Cambria" w:eastAsia="Cambria" w:hAnsi="Cambria"/>
      <w:b w:val="1"/>
      <w:i w:val="0"/>
      <w:smallCaps w:val="0"/>
      <w:strike w:val="0"/>
      <w:color w:val="365f91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contextualSpacing w:val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before="0" w:line="240" w:lineRule="auto"/>
      <w:ind w:left="0" w:right="0" w:firstLine="0"/>
      <w:contextualSpacing w:val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