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2254" w:rsidRDefault="000C71DE">
      <w:pPr>
        <w:pStyle w:val="Heading2"/>
        <w:contextualSpacing w:val="0"/>
      </w:pPr>
      <w:bookmarkStart w:id="0" w:name="h.rhs4pp8621k6" w:colFirst="0" w:colLast="0"/>
      <w:bookmarkEnd w:id="0"/>
      <w:r>
        <w:rPr>
          <w:smallCaps/>
          <w:sz w:val="36"/>
          <w:u w:val="single"/>
        </w:rPr>
        <w:t>T</w:t>
      </w:r>
      <w:r>
        <w:rPr>
          <w:smallCaps/>
          <w:sz w:val="36"/>
          <w:u w:val="single"/>
        </w:rPr>
        <w:t xml:space="preserve">he </w:t>
      </w:r>
      <w:r>
        <w:rPr>
          <w:smallCaps/>
          <w:sz w:val="36"/>
          <w:u w:val="single"/>
        </w:rPr>
        <w:t>B</w:t>
      </w:r>
      <w:r>
        <w:rPr>
          <w:smallCaps/>
          <w:sz w:val="36"/>
          <w:u w:val="single"/>
        </w:rPr>
        <w:t xml:space="preserve">ottom </w:t>
      </w:r>
      <w:r>
        <w:rPr>
          <w:smallCaps/>
          <w:sz w:val="36"/>
          <w:u w:val="single"/>
        </w:rPr>
        <w:t>L</w:t>
      </w:r>
      <w:r>
        <w:rPr>
          <w:smallCaps/>
          <w:sz w:val="36"/>
          <w:u w:val="single"/>
        </w:rPr>
        <w:t xml:space="preserve">ine </w:t>
      </w:r>
      <w:r>
        <w:rPr>
          <w:smallCaps/>
          <w:sz w:val="36"/>
          <w:u w:val="single"/>
        </w:rPr>
        <w:t>M</w:t>
      </w:r>
      <w:r>
        <w:rPr>
          <w:smallCaps/>
          <w:sz w:val="36"/>
          <w:u w:val="single"/>
        </w:rPr>
        <w:t>inutes</w:t>
      </w:r>
    </w:p>
    <w:p w:rsidR="00DD2254" w:rsidRDefault="000C71DE">
      <w:pPr>
        <w:pStyle w:val="Heading2"/>
        <w:contextualSpacing w:val="0"/>
      </w:pPr>
      <w:bookmarkStart w:id="1" w:name="h.p1k848qamqjj" w:colFirst="0" w:colLast="0"/>
      <w:bookmarkEnd w:id="1"/>
      <w:r>
        <w:rPr>
          <w:b w:val="0"/>
          <w:sz w:val="28"/>
        </w:rPr>
        <w:t>Associated Students</w:t>
      </w:r>
    </w:p>
    <w:p w:rsidR="00DD2254" w:rsidRDefault="000C71DE">
      <w:pPr>
        <w:pStyle w:val="normal0"/>
        <w:spacing w:line="240" w:lineRule="auto"/>
      </w:pPr>
      <w:r>
        <w:rPr>
          <w:rFonts w:ascii="Trebuchet MS" w:eastAsia="Trebuchet MS" w:hAnsi="Trebuchet MS" w:cs="Trebuchet MS"/>
          <w:sz w:val="24"/>
        </w:rPr>
        <w:t>11/05/13, 8:19</w:t>
      </w:r>
    </w:p>
    <w:p w:rsidR="00DD2254" w:rsidRDefault="000C71DE">
      <w:pPr>
        <w:pStyle w:val="normal0"/>
        <w:spacing w:line="240" w:lineRule="auto"/>
      </w:pPr>
      <w:r>
        <w:rPr>
          <w:rFonts w:ascii="Trebuchet MS" w:eastAsia="Trebuchet MS" w:hAnsi="Trebuchet MS" w:cs="Trebuchet MS"/>
          <w:sz w:val="24"/>
        </w:rPr>
        <w:t>The Annex</w:t>
      </w:r>
    </w:p>
    <w:p w:rsidR="00DD2254" w:rsidRDefault="00DD2254">
      <w:pPr>
        <w:pStyle w:val="normal0"/>
      </w:pP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CALL TO ORDER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A. MEETING BUSINESS</w:t>
      </w:r>
    </w:p>
    <w:p w:rsidR="00DD2254" w:rsidRDefault="00DD2254">
      <w:pPr>
        <w:pStyle w:val="normal0"/>
      </w:pP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A-1.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 xml:space="preserve">Roll Call  </w:t>
      </w:r>
    </w:p>
    <w:tbl>
      <w:tblPr>
        <w:tblW w:w="920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300"/>
        <w:gridCol w:w="2300"/>
        <w:gridCol w:w="2285"/>
        <w:gridCol w:w="2315"/>
      </w:tblGrid>
      <w:tr w:rsidR="00DD2254">
        <w:tblPrEx>
          <w:tblCellMar>
            <w:top w:w="0" w:type="dxa"/>
            <w:bottom w:w="0" w:type="dxa"/>
          </w:tblCellMar>
        </w:tblPrEx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DD2254" w:rsidRDefault="000C71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</w:p>
          <w:p w:rsidR="00DD2254" w:rsidRDefault="000C71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</w:p>
          <w:p w:rsidR="00DD2254" w:rsidRDefault="000C71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</w:p>
          <w:p w:rsidR="00DD2254" w:rsidRDefault="000C71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  <w:tc>
          <w:tcPr>
            <w:tcW w:w="2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DD2254" w:rsidRDefault="000C71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</w:p>
          <w:p w:rsidR="00DD2254" w:rsidRDefault="000C71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</w:p>
          <w:p w:rsidR="00DD2254" w:rsidRDefault="000C71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</w:p>
          <w:p w:rsidR="00DD2254" w:rsidRDefault="000C71DE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</w:tr>
      <w:tr w:rsidR="00DD2254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Cheyenne Johnson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Magali Gauthier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DD2254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Parisa Mirzadegan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Jordan Wolff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DD2254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Camila Martinez-Granata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Giuseppe Ricapito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DD2254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Lily Cain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Allyson Werner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DD2254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Katana Dumont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Kelsey Knorp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DD2254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Anjali Shastry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Marissa Perez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DD2254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Deanna Kim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Robert Wojtkiewicz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DD2254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Matt Mersel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Beth Askins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DD2254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Brenda Ramirez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Morey Spellman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254" w:rsidRDefault="000C71DE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</w:tbl>
    <w:p w:rsidR="00DD2254" w:rsidRDefault="00DD2254">
      <w:pPr>
        <w:pStyle w:val="normal0"/>
      </w:pP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A-2.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Acceptance of Excused Absences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A-3.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Acceptance of Proxies</w:t>
      </w:r>
    </w:p>
    <w:p w:rsidR="00DD2254" w:rsidRDefault="00DD2254">
      <w:pPr>
        <w:pStyle w:val="normal0"/>
      </w:pP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B.</w:t>
      </w:r>
      <w:r>
        <w:rPr>
          <w:rFonts w:ascii="Times New Roman" w:eastAsia="Times New Roman" w:hAnsi="Times New Roman" w:cs="Times New Roman"/>
          <w:sz w:val="1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>REPORTS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B-1.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Advisor’s Report:</w:t>
      </w:r>
    </w:p>
    <w:p w:rsidR="00DD2254" w:rsidRDefault="000C71DE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Monica Lopez: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Car Rental and perhaps Faculty Club</w:t>
      </w:r>
    </w:p>
    <w:p w:rsidR="00DD2254" w:rsidRDefault="00DD2254">
      <w:pPr>
        <w:pStyle w:val="normal0"/>
      </w:pP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B-2.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Executive Officer’s Report:</w:t>
      </w:r>
    </w:p>
    <w:p w:rsidR="00DD2254" w:rsidRDefault="000C71DE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Cheyenne:</w:t>
      </w:r>
      <w:r>
        <w:rPr>
          <w:rFonts w:ascii="Times New Roman" w:eastAsia="Times New Roman" w:hAnsi="Times New Roman" w:cs="Times New Roman"/>
          <w:sz w:val="24"/>
        </w:rPr>
        <w:t xml:space="preserve">  Update on finances, Honoraria, Campus Planning Committee, W-9 Forms</w:t>
      </w:r>
    </w:p>
    <w:p w:rsidR="00DD2254" w:rsidRDefault="000C71DE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Pari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sa</w:t>
      </w:r>
      <w:r>
        <w:rPr>
          <w:rFonts w:ascii="Times New Roman" w:eastAsia="Times New Roman" w:hAnsi="Times New Roman" w:cs="Times New Roman"/>
          <w:sz w:val="24"/>
        </w:rPr>
        <w:t>: Please have writers turn things in by deadline</w:t>
      </w:r>
    </w:p>
    <w:p w:rsidR="00DD2254" w:rsidRDefault="00DD2254">
      <w:pPr>
        <w:pStyle w:val="normal0"/>
      </w:pP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B-3.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Advertising Report:</w:t>
      </w:r>
    </w:p>
    <w:p w:rsidR="00DD2254" w:rsidRDefault="000C71DE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Marissa</w:t>
      </w:r>
      <w:r>
        <w:rPr>
          <w:rFonts w:ascii="Times New Roman" w:eastAsia="Times New Roman" w:hAnsi="Times New Roman" w:cs="Times New Roman"/>
          <w:sz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Invoices emailed to Cheyenne </w:t>
      </w:r>
    </w:p>
    <w:p w:rsidR="00DD2254" w:rsidRDefault="00DD2254">
      <w:pPr>
        <w:pStyle w:val="normal0"/>
      </w:pP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B-4.     Promotions and Distribution Report:</w:t>
      </w:r>
    </w:p>
    <w:p w:rsidR="00DD2254" w:rsidRDefault="000C71DE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Jordan:</w:t>
      </w:r>
      <w:r>
        <w:rPr>
          <w:rFonts w:ascii="Times New Roman" w:eastAsia="Times New Roman" w:hAnsi="Times New Roman" w:cs="Times New Roman"/>
          <w:sz w:val="24"/>
        </w:rPr>
        <w:t xml:space="preserve"> gift cards from the UCen, digiknow $10 per week ad (new issue out on Wed)</w:t>
      </w:r>
    </w:p>
    <w:p w:rsidR="00DD2254" w:rsidRDefault="000C71DE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Facebook: $5-25 per item</w:t>
      </w:r>
    </w:p>
    <w:p w:rsidR="00DD2254" w:rsidRDefault="000C71DE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</w:rPr>
        <w:tab/>
        <w:t>Reduced the stack count</w:t>
      </w:r>
    </w:p>
    <w:p w:rsidR="00DD2254" w:rsidRDefault="000C71DE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</w:rPr>
        <w:tab/>
        <w:t>Distribute to more places</w:t>
      </w:r>
    </w:p>
    <w:p w:rsidR="00DD2254" w:rsidRDefault="000C71DE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</w:rPr>
        <w:tab/>
        <w:t>Flag for outside of the annex</w:t>
      </w:r>
    </w:p>
    <w:p w:rsidR="00DD2254" w:rsidRDefault="000C71DE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</w:rPr>
        <w:tab/>
        <w:t>KCSB: PSA about the paper coming out</w:t>
      </w:r>
    </w:p>
    <w:p w:rsidR="00DD2254" w:rsidRDefault="000C71DE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production@kcsb.org</w:t>
      </w:r>
    </w:p>
    <w:p w:rsidR="00DD2254" w:rsidRDefault="00DD2254">
      <w:pPr>
        <w:pStyle w:val="normal0"/>
      </w:pP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B-4.</w:t>
      </w:r>
      <w:r>
        <w:rPr>
          <w:rFonts w:ascii="Times New Roman" w:eastAsia="Times New Roman" w:hAnsi="Times New Roman" w:cs="Times New Roman"/>
          <w:b/>
          <w:sz w:val="24"/>
        </w:rPr>
        <w:tab/>
        <w:t>Beat Reporter Reports:</w:t>
      </w:r>
    </w:p>
    <w:p w:rsidR="00DD2254" w:rsidRDefault="000C71DE">
      <w:pPr>
        <w:pStyle w:val="normal0"/>
        <w:ind w:left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Giuseppe:</w:t>
      </w:r>
      <w:r>
        <w:rPr>
          <w:rFonts w:ascii="Times New Roman" w:eastAsia="Times New Roman" w:hAnsi="Times New Roman" w:cs="Times New Roman"/>
          <w:sz w:val="24"/>
        </w:rPr>
        <w:t xml:space="preserve"> Busing houseless out of IV; maybe Culture of Prot</w:t>
      </w:r>
      <w:r>
        <w:rPr>
          <w:rFonts w:ascii="Times New Roman" w:eastAsia="Times New Roman" w:hAnsi="Times New Roman" w:cs="Times New Roman"/>
          <w:sz w:val="24"/>
        </w:rPr>
        <w:t>est in IV</w:t>
      </w:r>
    </w:p>
    <w:p w:rsidR="00DD2254" w:rsidRDefault="000C71DE">
      <w:pPr>
        <w:pStyle w:val="normal0"/>
        <w:ind w:left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Allyson: </w:t>
      </w:r>
      <w:r>
        <w:rPr>
          <w:rFonts w:ascii="Times New Roman" w:eastAsia="Times New Roman" w:hAnsi="Times New Roman" w:cs="Times New Roman"/>
          <w:sz w:val="24"/>
        </w:rPr>
        <w:t>Food bank cuts</w:t>
      </w:r>
    </w:p>
    <w:p w:rsidR="00DD2254" w:rsidRDefault="000C71DE">
      <w:pPr>
        <w:pStyle w:val="normal0"/>
        <w:ind w:left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Kelsey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Senate meeting looks light</w:t>
      </w:r>
    </w:p>
    <w:p w:rsidR="00DD2254" w:rsidRDefault="00DD2254">
      <w:pPr>
        <w:pStyle w:val="normal0"/>
      </w:pP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C. Discussion Items </w:t>
      </w:r>
      <w:r>
        <w:rPr>
          <w:rFonts w:ascii="Times New Roman" w:eastAsia="Times New Roman" w:hAnsi="Times New Roman" w:cs="Times New Roman"/>
          <w:sz w:val="14"/>
        </w:rPr>
        <w:t xml:space="preserve">  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C-1. Old Business:</w:t>
      </w:r>
    </w:p>
    <w:p w:rsidR="00DD2254" w:rsidRDefault="00DD2254">
      <w:pPr>
        <w:pStyle w:val="normal0"/>
      </w:pP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C-2 New Business</w:t>
      </w:r>
    </w:p>
    <w:p w:rsidR="00DD2254" w:rsidRDefault="00DD2254">
      <w:pPr>
        <w:pStyle w:val="normal0"/>
      </w:pP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a. Content Review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Notes:</w:t>
      </w:r>
      <w:r>
        <w:rPr>
          <w:rFonts w:ascii="Times New Roman" w:eastAsia="Times New Roman" w:hAnsi="Times New Roman" w:cs="Times New Roman"/>
          <w:sz w:val="24"/>
        </w:rPr>
        <w:t xml:space="preserve"> Pretty paper is pretty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Editors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DD2254" w:rsidRDefault="00DD2254">
      <w:pPr>
        <w:pStyle w:val="normal0"/>
      </w:pP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b. Equipment Purchasing</w:t>
      </w:r>
    </w:p>
    <w:p w:rsidR="00DD2254" w:rsidRDefault="000C71DE">
      <w:pPr>
        <w:pStyle w:val="Heading1"/>
        <w:spacing w:before="80" w:line="330" w:lineRule="auto"/>
        <w:contextualSpacing w:val="0"/>
      </w:pPr>
      <w:bookmarkStart w:id="2" w:name="h.kjli0ltbug8j" w:colFirst="0" w:colLast="0"/>
      <w:bookmarkEnd w:id="2"/>
      <w:r>
        <w:rPr>
          <w:rFonts w:ascii="Times New Roman" w:eastAsia="Times New Roman" w:hAnsi="Times New Roman" w:cs="Times New Roman"/>
          <w:b/>
          <w:sz w:val="24"/>
        </w:rPr>
        <w:t>Notes: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Nikon: </w:t>
      </w:r>
      <w:r>
        <w:rPr>
          <w:rFonts w:ascii="Arial" w:eastAsia="Arial" w:hAnsi="Arial" w:cs="Arial"/>
          <w:b/>
          <w:color w:val="165485"/>
          <w:sz w:val="24"/>
          <w:shd w:val="clear" w:color="auto" w:fill="F2F2F2"/>
        </w:rPr>
        <w:t>Nikon D3100 DSLR Camera with NIKKOR 18-55mm and 55-200mm DX Lenses</w:t>
      </w:r>
    </w:p>
    <w:p w:rsidR="00DD2254" w:rsidRDefault="000C71DE">
      <w:pPr>
        <w:pStyle w:val="normal0"/>
      </w:pPr>
      <w:r>
        <w:tab/>
        <w:t>-Battery + charger</w:t>
      </w:r>
    </w:p>
    <w:p w:rsidR="00DD2254" w:rsidRDefault="000C71DE">
      <w:pPr>
        <w:pStyle w:val="normal0"/>
      </w:pPr>
      <w:r>
        <w:tab/>
        <w:t>-16 gig memory card</w:t>
      </w:r>
    </w:p>
    <w:p w:rsidR="00DD2254" w:rsidRDefault="000C71DE">
      <w:pPr>
        <w:pStyle w:val="normal0"/>
      </w:pPr>
      <w:r>
        <w:tab/>
        <w:t>-$496.95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Parisa, Cheyenne, Maggie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Vote: </w:t>
      </w:r>
      <w:r>
        <w:rPr>
          <w:rFonts w:ascii="Times New Roman" w:eastAsia="Times New Roman" w:hAnsi="Times New Roman" w:cs="Times New Roman"/>
          <w:sz w:val="24"/>
        </w:rPr>
        <w:t>Approved,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Unanimous</w:t>
      </w:r>
    </w:p>
    <w:p w:rsidR="00DD2254" w:rsidRDefault="00DD2254">
      <w:pPr>
        <w:pStyle w:val="normal0"/>
      </w:pP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c. Using Outside Promotional Tools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Gift cards from the UCen. Do we use these or no</w:t>
      </w:r>
      <w:r>
        <w:rPr>
          <w:rFonts w:ascii="Times New Roman" w:eastAsia="Times New Roman" w:hAnsi="Times New Roman" w:cs="Times New Roman"/>
          <w:sz w:val="24"/>
        </w:rPr>
        <w:t>t?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-Statement about this not meaning TBL endorses the UCen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Cheyenne, Parisa, Jordan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Vote: </w:t>
      </w:r>
      <w:r>
        <w:rPr>
          <w:rFonts w:ascii="Times New Roman" w:eastAsia="Times New Roman" w:hAnsi="Times New Roman" w:cs="Times New Roman"/>
          <w:sz w:val="24"/>
        </w:rPr>
        <w:t>To use gift cards as prize for t-shirt design contest: Approved,Unanimous</w:t>
      </w:r>
    </w:p>
    <w:p w:rsidR="00DD2254" w:rsidRDefault="00DD2254">
      <w:pPr>
        <w:pStyle w:val="normal0"/>
      </w:pPr>
    </w:p>
    <w:p w:rsidR="00DD2254" w:rsidRDefault="000C71DE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REMARKS</w:t>
      </w:r>
    </w:p>
    <w:p w:rsidR="00DD2254" w:rsidRDefault="000C71DE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ab/>
        <w:t>-November 23 Kickback Party for staff and editorial board</w:t>
      </w:r>
    </w:p>
    <w:p w:rsidR="00DD2254" w:rsidRDefault="00DD2254">
      <w:pPr>
        <w:pStyle w:val="normal0"/>
        <w:spacing w:line="240" w:lineRule="auto"/>
      </w:pPr>
    </w:p>
    <w:p w:rsidR="00DD2254" w:rsidRDefault="00DD2254">
      <w:pPr>
        <w:pStyle w:val="normal0"/>
        <w:pBdr>
          <w:top w:val="single" w:sz="4" w:space="1" w:color="auto"/>
        </w:pBdr>
      </w:pPr>
    </w:p>
    <w:p w:rsidR="00DD2254" w:rsidRDefault="00DD2254">
      <w:pPr>
        <w:pStyle w:val="normal0"/>
      </w:pPr>
    </w:p>
    <w:p w:rsidR="00DD2254" w:rsidRDefault="000C71DE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ADJOURNMENT</w:t>
      </w:r>
    </w:p>
    <w:p w:rsidR="00DD2254" w:rsidRDefault="000C71DE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</w:rPr>
        <w:t>TIME 9:35</w:t>
      </w:r>
    </w:p>
    <w:p w:rsidR="00DD2254" w:rsidRDefault="00DD2254">
      <w:pPr>
        <w:pStyle w:val="normal0"/>
      </w:pPr>
    </w:p>
    <w:sectPr w:rsidR="00DD2254" w:rsidSect="00DD2254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oNotTrackMoves/>
  <w:defaultTabStop w:val="720"/>
  <w:characterSpacingControl w:val="doNotCompress"/>
  <w:compat>
    <w:useFELayout/>
  </w:compat>
  <w:rsids>
    <w:rsidRoot w:val="00DD2254"/>
    <w:rsid w:val="000C71DE"/>
    <w:rsid w:val="00DD225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D2254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DD2254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DD2254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DD2254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DD2254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DD2254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DD2254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DD2254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DD2254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2186</Characters>
  <Application>Microsoft Macintosh Word</Application>
  <DocSecurity>0</DocSecurity>
  <Lines>18</Lines>
  <Paragraphs>4</Paragraphs>
  <ScaleCrop>false</ScaleCrop>
  <Company>AS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11/5 Minutes.docx</dc:title>
  <cp:lastModifiedBy>Front Desk</cp:lastModifiedBy>
  <cp:revision>2</cp:revision>
  <dcterms:created xsi:type="dcterms:W3CDTF">2013-11-12T22:33:00Z</dcterms:created>
  <dcterms:modified xsi:type="dcterms:W3CDTF">2013-11-12T22:33:00Z</dcterms:modified>
</cp:coreProperties>
</file>