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F227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114300" distB="114300" distL="114300" distR="114300" wp14:anchorId="352AF2D3" wp14:editId="352AF2D4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2AF228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Senate Agenda</w:t>
      </w:r>
    </w:p>
    <w:p w14:paraId="352AF229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Associated Students</w:t>
      </w:r>
    </w:p>
    <w:p w14:paraId="352AF22A" w14:textId="0BF1D32B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May 2021</w:t>
      </w:r>
    </w:p>
    <w:p w14:paraId="2B996E0E" w14:textId="77777777" w:rsidR="00DB18E6" w:rsidRDefault="00853CD5" w:rsidP="00DB18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Vote</w:t>
      </w:r>
      <w:r w:rsidR="00DB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8E6">
        <w:rPr>
          <w:rFonts w:ascii="Times New Roman" w:eastAsia="Times New Roman" w:hAnsi="Times New Roman" w:cs="Times New Roman"/>
          <w:color w:val="000000"/>
          <w:highlight w:val="lightGray"/>
        </w:rPr>
        <w:t>Minutes/Actions recorded by:</w:t>
      </w:r>
      <w:r w:rsidR="00DB18E6">
        <w:rPr>
          <w:rFonts w:ascii="Times New Roman" w:eastAsia="Times New Roman" w:hAnsi="Times New Roman" w:cs="Times New Roman"/>
          <w:color w:val="000000"/>
        </w:rPr>
        <w:t xml:space="preserve"> </w:t>
      </w:r>
      <w:r w:rsidR="00DB1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>Maggie Boyle</w:t>
      </w:r>
    </w:p>
    <w:p w14:paraId="573EDEE7" w14:textId="381FEC26" w:rsidR="00853CD5" w:rsidRDefault="00853C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2B" w14:textId="2656B1AD" w:rsidR="009734DF" w:rsidRDefault="00062C5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by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>Tianna White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 xml:space="preserve">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 xml:space="preserve">, INTERNAL VICE PRESIDENT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52AF22C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MEETING BUSINESS</w:t>
      </w:r>
    </w:p>
    <w:p w14:paraId="352AF22D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2E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A-1) Roll Call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9734DF" w14:paraId="352AF23B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2F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30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352AF231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absent (excused/not excused)</w:t>
            </w:r>
          </w:p>
          <w:p w14:paraId="352AF232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arrived late (time)</w:t>
            </w:r>
          </w:p>
          <w:p w14:paraId="352AF233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departed early (time)</w:t>
            </w:r>
          </w:p>
          <w:p w14:paraId="352AF234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35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36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352AF237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absent (excused/not excused)</w:t>
            </w:r>
          </w:p>
          <w:p w14:paraId="352AF238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arrived late (time)</w:t>
            </w:r>
          </w:p>
          <w:p w14:paraId="352AF239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departed early (time)</w:t>
            </w:r>
          </w:p>
          <w:p w14:paraId="352AF23A" w14:textId="77777777" w:rsidR="009734DF" w:rsidRDefault="00220F57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proxy (full name)</w:t>
            </w:r>
          </w:p>
        </w:tc>
      </w:tr>
      <w:tr w:rsidR="009734DF" w14:paraId="352AF240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3C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Bagul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3D" w14:textId="4FF2DB47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799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3E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Alexandra Perez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3F" w14:textId="7FC2D928" w:rsidR="009734DF" w:rsidRDefault="00857994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9734DF" w14:paraId="352AF245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1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Yuval Cohen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2" w14:textId="7B70DA8E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799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3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Surya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Pugal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4" w14:textId="7111C259" w:rsidR="009734DF" w:rsidRDefault="00857994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9734DF" w14:paraId="352AF24A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6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Catherine Flaherty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7" w14:textId="4F05EFCE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799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8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Esmeralda Quintero-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Cubillan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9" w14:textId="633F7832" w:rsidR="009734DF" w:rsidRDefault="00857994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9734DF" w14:paraId="352AF24F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B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Anusikha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Halder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C" w14:textId="2D5EFA71" w:rsidR="009734DF" w:rsidRDefault="00857994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D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4E" w14:textId="7D9EE167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7994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9734DF" w14:paraId="352AF254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0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Karsten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Kolbe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1" w14:textId="67696F93" w:rsidR="009734DF" w:rsidRDefault="008C2C58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2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Katrina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Sacluti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3" w14:textId="1C4B8769" w:rsidR="009734DF" w:rsidRDefault="008C2C58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9734DF" w14:paraId="352AF259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5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Phillip Huynh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6" w14:textId="656F7468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C58"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7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8" w14:textId="5426718F" w:rsidR="009734DF" w:rsidRDefault="008C2C58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9734DF" w14:paraId="352AF25E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A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Nathan Le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B" w14:textId="5BC526B3" w:rsidR="009734DF" w:rsidRDefault="00050162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C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D" w14:textId="0F2F4288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C58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9734DF" w14:paraId="352AF263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5F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Dylan </w:t>
            </w:r>
            <w:bookmarkStart w:id="0" w:name="_Hlk7227393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Martínez </w:t>
            </w:r>
            <w:bookmarkEnd w:id="0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0" w14:textId="33CA3F8F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0162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1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2" w14:textId="03D72D88" w:rsidR="009734DF" w:rsidRDefault="00050162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9734DF" w14:paraId="352AF268" w14:textId="77777777"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4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Kaitlyn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Medland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5" w14:textId="3E05C4B0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C58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6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7" w14:textId="68EC8E71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C58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9734DF" w14:paraId="352AF26D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9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A" w14:textId="26B33036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C58"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B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Jackson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Tofft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C" w14:textId="2146812F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C58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9734DF" w14:paraId="352AF272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E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6F" w14:textId="1DC4AAD5" w:rsidR="009734DF" w:rsidRDefault="008C2C58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70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71" w14:textId="2F81FD15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C58"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9734DF" w14:paraId="352AF277" w14:textId="77777777">
        <w:trPr>
          <w:trHeight w:val="44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73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Oseguera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74" w14:textId="20AA916D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C58"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75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76" w14:textId="1A40B264" w:rsidR="009734DF" w:rsidRDefault="008C2C58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9734DF" w14:paraId="352AF27C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78" w14:textId="77777777" w:rsidR="009734DF" w:rsidRDefault="00220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Pabla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79" w14:textId="6CC98F61" w:rsidR="009734DF" w:rsidRDefault="008C2C58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7A" w14:textId="77777777" w:rsidR="009734DF" w:rsidRDefault="009734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F27B" w14:textId="77777777" w:rsidR="009734DF" w:rsidRDefault="00220F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52AF27D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7E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A-2) Excused Absences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52AF27F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80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A-3) Acceptance of Proxies</w:t>
      </w:r>
    </w:p>
    <w:p w14:paraId="352AF281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82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External Reports</w:t>
      </w:r>
    </w:p>
    <w:p w14:paraId="352AF283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84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B-1) Chancellor’s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85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B-2) UCPD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86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B-3) GSA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87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B-4) University Center Governance Board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88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B-5) IVCSD Representative- </w:t>
      </w:r>
    </w:p>
    <w:p w14:paraId="352AF289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2AF28A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ness</w:t>
      </w:r>
    </w:p>
    <w:p w14:paraId="352AF28B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8E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8F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90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2AF291" w14:textId="3BAF8DAB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Acceptance of Agenda</w:t>
      </w:r>
    </w:p>
    <w:p w14:paraId="58DAAD90" w14:textId="77777777" w:rsidR="00220F57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6E9056D" w14:textId="77777777" w:rsidR="00AB3F5D" w:rsidRPr="001E2CE9" w:rsidRDefault="00220F57" w:rsidP="00AB3F5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3F5D"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="00AB3F5D"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="00AB3F5D">
        <w:rPr>
          <w:rFonts w:ascii="Times New Roman" w:eastAsia="Times New Roman" w:hAnsi="Times New Roman" w:cs="Times New Roman"/>
          <w:i/>
          <w:lang w:val="en-US"/>
        </w:rPr>
        <w:t>Flaherty/</w:t>
      </w:r>
      <w:r w:rsidR="00AB3F5D" w:rsidRPr="00315705">
        <w:rPr>
          <w:rFonts w:ascii="Times New Roman" w:eastAsia="Times New Roman" w:hAnsi="Times New Roman" w:cs="Times New Roman"/>
          <w:i/>
        </w:rPr>
        <w:t>Martínez</w:t>
      </w:r>
    </w:p>
    <w:p w14:paraId="3481E53D" w14:textId="77777777" w:rsidR="00AB3F5D" w:rsidRPr="00607784" w:rsidRDefault="00AB3F5D" w:rsidP="00AB3F5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accept the agenda</w:t>
      </w:r>
    </w:p>
    <w:p w14:paraId="7644294D" w14:textId="10D0852F" w:rsidR="00AB3F5D" w:rsidRPr="002F221E" w:rsidRDefault="00AB3F5D" w:rsidP="00AB3F5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6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FF16E80" w14:textId="4A773991" w:rsidR="00AB3F5D" w:rsidRDefault="00AB3F5D" w:rsidP="00AB3F5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May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2021</w:t>
      </w:r>
    </w:p>
    <w:p w14:paraId="0199AA89" w14:textId="5C290455" w:rsidR="00B92F99" w:rsidRDefault="00B92F99" w:rsidP="00AB3F5D">
      <w:pPr>
        <w:spacing w:before="200"/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352AF292" w14:textId="7F3009D4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93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Calendar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</w:p>
    <w:p w14:paraId="352AF294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95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352AF296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97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G-1) Immediate Consideration</w:t>
      </w:r>
    </w:p>
    <w:p w14:paraId="352AF298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99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9A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G-2) Old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     </w:t>
      </w:r>
    </w:p>
    <w:p w14:paraId="352AF29B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9C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051221-111 Bill to Amend Sustainability Policies in AS Legal Code  </w:t>
      </w:r>
    </w:p>
    <w:p w14:paraId="352AF29D" w14:textId="28CFF715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Tait –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Bagul</w:t>
      </w:r>
      <w:proofErr w:type="spellEnd"/>
    </w:p>
    <w:p w14:paraId="4D46B094" w14:textId="77777777" w:rsidR="007011B2" w:rsidRDefault="007011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930519" w14:textId="77777777" w:rsidR="00162B1F" w:rsidRPr="001E2CE9" w:rsidRDefault="00162B1F" w:rsidP="00162B1F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</w:t>
      </w:r>
      <w:r w:rsidRPr="00315705">
        <w:rPr>
          <w:rFonts w:ascii="Times New Roman" w:eastAsia="Times New Roman" w:hAnsi="Times New Roman" w:cs="Times New Roman"/>
          <w:i/>
        </w:rPr>
        <w:t>Martínez</w:t>
      </w:r>
    </w:p>
    <w:p w14:paraId="17374F2D" w14:textId="6FA200C7" w:rsidR="00162B1F" w:rsidRPr="00607784" w:rsidRDefault="00162B1F" w:rsidP="00162B1F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table Bill to Amend </w:t>
      </w:r>
      <w:r w:rsidR="007011B2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Sustainability Policies in AS Legal Code</w:t>
      </w:r>
    </w:p>
    <w:p w14:paraId="3FE52293" w14:textId="40B2DCDE" w:rsidR="00162B1F" w:rsidRPr="002F221E" w:rsidRDefault="00162B1F" w:rsidP="00162B1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7011B2">
        <w:rPr>
          <w:rFonts w:ascii="Times New Roman" w:eastAsia="Times New Roman" w:hAnsi="Times New Roman" w:cs="Times New Roman"/>
          <w:i/>
          <w:shd w:val="clear" w:color="auto" w:fill="FFA9A9"/>
        </w:rPr>
        <w:t>4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 w:rsidR="007011B2"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46C4834" w14:textId="77777777" w:rsidR="00162B1F" w:rsidRDefault="00162B1F" w:rsidP="00162B1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18 May 2021</w:t>
      </w:r>
    </w:p>
    <w:p w14:paraId="352AF29E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9F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Recess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A0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2AF2A1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ASUCSB Reports</w:t>
      </w:r>
    </w:p>
    <w:p w14:paraId="352AF2A2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A3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I-1) Administrative Committees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A4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I-2) Boards and Commissions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A5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I-3) Unit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A6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I-4) President’s Cabinet Report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A7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I-5) Executive Director’s 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eport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A8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I-6) Executive Officers’ Report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A9" w14:textId="77777777" w:rsidR="009734DF" w:rsidRDefault="00220F5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14:paraId="352AF2AA" w14:textId="77777777" w:rsidR="009734DF" w:rsidRDefault="00220F5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Internal Vice President </w:t>
      </w:r>
    </w:p>
    <w:p w14:paraId="352AF2AB" w14:textId="77777777" w:rsidR="009734DF" w:rsidRDefault="00220F5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Local Affairs</w:t>
      </w:r>
    </w:p>
    <w:p w14:paraId="352AF2AC" w14:textId="77777777" w:rsidR="009734DF" w:rsidRDefault="00220F5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Statewide Affairs</w:t>
      </w:r>
    </w:p>
    <w:p w14:paraId="352AF2AD" w14:textId="77777777" w:rsidR="009734DF" w:rsidRDefault="00220F57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Student Advocate General</w:t>
      </w:r>
    </w:p>
    <w:p w14:paraId="352AF2AE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I-7) Senator Representative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AF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I-8) Administrative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B0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2AF2B1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Reports</w:t>
      </w:r>
    </w:p>
    <w:p w14:paraId="352AF2B2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B3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J-1) Standing Committee on Finance and Business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B4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J-2) Standing Committee on External Affairs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B5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J-3) Standing Committee on Internal Affairs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52AF2B6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Standing Committee on Basic Needs-</w:t>
      </w:r>
    </w:p>
    <w:p w14:paraId="352AF2B7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J-5) Group Project and other Temporary Committee Reports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14:paraId="352AF2B8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2AF2B9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 and Allocations:</w:t>
      </w:r>
    </w:p>
    <w:p w14:paraId="352AF2BA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BB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K-1) Senate Minutes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</w:p>
    <w:p w14:paraId="352AF2BC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BD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BE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K-2) Administrative Committees Minutes</w:t>
      </w:r>
    </w:p>
    <w:p w14:paraId="352AF2BF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C0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C1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K-3) BCU Min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utes</w:t>
      </w:r>
    </w:p>
    <w:p w14:paraId="352AF2C2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C3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C4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K-4) Standing Committee Minutes</w:t>
      </w:r>
    </w:p>
    <w:p w14:paraId="352AF2C5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C6" w14:textId="77777777" w:rsidR="009734DF" w:rsidRDefault="009734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AF2C7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L) Appointments</w:t>
      </w:r>
    </w:p>
    <w:p w14:paraId="352AF2C8" w14:textId="77777777" w:rsidR="009734DF" w:rsidRDefault="009734D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F2C9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2AF2CA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M) Discussion Items</w:t>
      </w:r>
    </w:p>
    <w:p w14:paraId="352AF2CB" w14:textId="77777777" w:rsidR="009734DF" w:rsidRDefault="00220F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52AF2CC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52AF2CD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N) Remarks</w:t>
      </w:r>
    </w:p>
    <w:p w14:paraId="352AF2CE" w14:textId="77777777" w:rsidR="009734DF" w:rsidRDefault="00220F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2AF2CF" w14:textId="77777777" w:rsidR="009734DF" w:rsidRDefault="00220F57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O) Adjournment</w:t>
      </w:r>
    </w:p>
    <w:p w14:paraId="352AF2D1" w14:textId="77777777" w:rsidR="009734DF" w:rsidRDefault="009734DF">
      <w:pPr>
        <w:rPr>
          <w:sz w:val="24"/>
          <w:szCs w:val="24"/>
        </w:rPr>
      </w:pPr>
    </w:p>
    <w:p w14:paraId="399C3673" w14:textId="77777777" w:rsidR="007011B2" w:rsidRPr="001E2CE9" w:rsidRDefault="007011B2" w:rsidP="007011B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</w:t>
      </w:r>
      <w:r w:rsidRPr="00315705">
        <w:rPr>
          <w:rFonts w:ascii="Times New Roman" w:eastAsia="Times New Roman" w:hAnsi="Times New Roman" w:cs="Times New Roman"/>
          <w:i/>
        </w:rPr>
        <w:t>Martínez</w:t>
      </w:r>
    </w:p>
    <w:p w14:paraId="38E1A994" w14:textId="7DE46CBF" w:rsidR="007011B2" w:rsidRPr="00607784" w:rsidRDefault="007011B2" w:rsidP="007011B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adjourn</w:t>
      </w:r>
    </w:p>
    <w:p w14:paraId="44335766" w14:textId="75C78FB9" w:rsidR="007011B2" w:rsidRPr="002F221E" w:rsidRDefault="007011B2" w:rsidP="007011B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6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ACCC95" w14:textId="77777777" w:rsidR="007011B2" w:rsidRDefault="007011B2" w:rsidP="007011B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18 May 2021</w:t>
      </w:r>
    </w:p>
    <w:p w14:paraId="352AF2D2" w14:textId="77777777" w:rsidR="009734DF" w:rsidRDefault="009734DF"/>
    <w:sectPr w:rsidR="009734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DF"/>
    <w:rsid w:val="00050162"/>
    <w:rsid w:val="00062C5E"/>
    <w:rsid w:val="00162B1F"/>
    <w:rsid w:val="00220F57"/>
    <w:rsid w:val="007011B2"/>
    <w:rsid w:val="0072721F"/>
    <w:rsid w:val="00853CD5"/>
    <w:rsid w:val="00857994"/>
    <w:rsid w:val="008C2C58"/>
    <w:rsid w:val="009734DF"/>
    <w:rsid w:val="00AB3F5D"/>
    <w:rsid w:val="00B92F99"/>
    <w:rsid w:val="00DB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F227"/>
  <w15:docId w15:val="{E1409A60-1CBC-42F0-93E0-4E8366A6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13</cp:revision>
  <dcterms:created xsi:type="dcterms:W3CDTF">2021-05-19T05:42:00Z</dcterms:created>
  <dcterms:modified xsi:type="dcterms:W3CDTF">2021-05-19T06:50:00Z</dcterms:modified>
</cp:coreProperties>
</file>