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keepNext w:val="0"/>
        <w:keepLines w:val="0"/>
        <w:spacing w:after="80" w:line="276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Queer Commission Minutes/Action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line="276" w:lineRule="auto"/>
        <w:contextualSpacing w:val="0"/>
      </w:pPr>
      <w:bookmarkStart w:colFirst="0" w:colLast="0" w:name="h.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May 16, 2016 at 7:30pm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QCOMM Office</w:t>
        <w:tab/>
        <w:tab/>
        <w:t xml:space="preserve">     </w:t>
        <w:tab/>
        <w:t xml:space="preserve">Minutes/Actions recorded by: Tyler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A-1.       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00"/>
        <w:gridCol w:w="2100"/>
        <w:gridCol w:w="2085"/>
        <w:gridCol w:w="2115"/>
        <w:tblGridChange w:id="0">
          <w:tblGrid>
            <w:gridCol w:w="2100"/>
            <w:gridCol w:w="2100"/>
            <w:gridCol w:w="2085"/>
            <w:gridCol w:w="21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Danielle Patterson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 Cenon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Tyler Nguyen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Leah Hardenbrook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Ernie Pina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Ricardo Duarte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Emmanuel Suarez Jimenez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Daren Spears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Ariel Jimenez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Marissa De la Paz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Justice Dumlao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Ryan Carr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Dylan French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Kate Moser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Hiro Bower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A-2.        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 Hardenbrook/Carr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excuse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a.     Announcements/Information/Introductions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b.     Request to have item added to today’s agenda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Alex - looking for participants for a study on activism and sexual assault. $10 per hour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Ernie - politicizing beyonce wednesday next week @ 7 @ embarcadero hall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Leah - QSU officer app due midnight / election tomorrow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Jan - QAPI art collab with quac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Ariel - FUQIT election this thursday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Manny - lavgrad email coming soon, pride awards on 26th, organizing sashes 4 queer orgs 4 graduation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C.    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C-1.         Executive Officer’s Report(s)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C-3.         Group Project/Member Report(s)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D.    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De la Paz/Pina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E.     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E-1.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 of our Action Summary/Minutes from May 9,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Carr/Hardenbrook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minutes from the previous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F.     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 Old Business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a.       $180 for derrick for MULTI art show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May 27th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Students of color space to share their art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@ MCC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Performance art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All sorts of artists of color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Student DJ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dumlao/duarte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Derrick $180 for MULTI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b.       $700 for manny for sashes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cenon/jimenez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manny $700 for sashes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c.       Reallocation of $12.40 from Conferences to Special Projects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hardenbrook/dumlao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</w:t>
      </w:r>
      <w:r w:rsidDel="00000000" w:rsidR="00000000" w:rsidRPr="00000000">
        <w:rPr>
          <w:sz w:val="24"/>
          <w:szCs w:val="24"/>
          <w:rtl w:val="0"/>
        </w:rPr>
        <w:t xml:space="preserve">reallocate of $12.40 from Conferences to Special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c.       Strike Monday’s election votes and not the minutes and change them with Tuesday’s election votes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carr/dumlao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</w:t>
      </w:r>
      <w:r w:rsidDel="00000000" w:rsidR="00000000" w:rsidRPr="00000000">
        <w:rPr>
          <w:sz w:val="24"/>
          <w:szCs w:val="24"/>
          <w:rtl w:val="0"/>
        </w:rPr>
        <w:t xml:space="preserve">strike monday’s election votes and not the minutes change them with tuesday’s election votes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7 Yes, 1 No, 9 Abstain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Cenon/Jimenez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adjourn meeting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 8:25 PM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