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spacing w:after="0" w:before="0" w:line="276" w:lineRule="auto"/>
        <w:contextualSpacing w:val="0"/>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-114299</wp:posOffset>
            </wp:positionH>
            <wp:positionV relativeFrom="paragraph">
              <wp:posOffset>0</wp:posOffset>
            </wp:positionV>
            <wp:extent cx="1095375" cy="1009650"/>
            <wp:effectExtent b="0" l="0" r="0" t="0"/>
            <wp:wrapSquare wrapText="bothSides" distB="0" distT="0" distL="114300" distR="11430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pPr>
        <w:pStyle w:val="Heading2"/>
        <w:spacing w:after="0" w:before="0" w:line="276" w:lineRule="auto"/>
        <w:contextualSpacing w:val="0"/>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i w:val="1"/>
          <w:sz w:val="24"/>
          <w:szCs w:val="24"/>
          <w:rtl w:val="0"/>
        </w:rPr>
        <w:t xml:space="preserve">12/1/2016</w:t>
      </w:r>
      <w:r w:rsidDel="00000000" w:rsidR="00000000" w:rsidRPr="00000000">
        <w:rPr>
          <w:rFonts w:ascii="Times New Roman" w:cs="Times New Roman" w:eastAsia="Times New Roman" w:hAnsi="Times New Roman"/>
          <w:sz w:val="24"/>
          <w:szCs w:val="24"/>
          <w:rtl w:val="0"/>
        </w:rPr>
        <w:t xml:space="preserve">, 6:30 PM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Pardall Center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CALL TO ORDER by Alexandra Meallet at </w:t>
      </w:r>
      <w:r w:rsidDel="00000000" w:rsidR="00000000" w:rsidRPr="00000000">
        <w:rPr>
          <w:rFonts w:ascii="Times New Roman" w:cs="Times New Roman" w:eastAsia="Times New Roman" w:hAnsi="Times New Roman"/>
          <w:b w:val="1"/>
          <w:i w:val="1"/>
          <w:sz w:val="24"/>
          <w:szCs w:val="24"/>
          <w:u w:val="single"/>
          <w:rtl w:val="0"/>
        </w:rPr>
        <w:t xml:space="preserve">6:30pm</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rtl w:val="0"/>
        </w:rPr>
        <w:t xml:space="preserve">A. MEETING BUSINESS</w:t>
      </w:r>
      <w:r w:rsidDel="00000000" w:rsidR="00000000" w:rsidRPr="00000000">
        <w:rPr>
          <w:rtl w:val="0"/>
        </w:rPr>
      </w:r>
    </w:p>
    <w:p w:rsidR="00000000" w:rsidDel="00000000" w:rsidP="00000000" w:rsidRDefault="00000000" w:rsidRPr="00000000">
      <w:pPr>
        <w:numPr>
          <w:ilvl w:val="0"/>
          <w:numId w:val="5"/>
        </w:numPr>
        <w:spacing w:line="240"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 </w:t>
      </w:r>
      <w:r w:rsidDel="00000000" w:rsidR="00000000" w:rsidRPr="00000000">
        <w:rPr>
          <w:rtl w:val="0"/>
        </w:rPr>
      </w:r>
    </w:p>
    <w:p w:rsidR="00000000" w:rsidDel="00000000" w:rsidP="00000000" w:rsidRDefault="00000000" w:rsidRPr="00000000">
      <w:pPr>
        <w:spacing w:line="240" w:lineRule="auto"/>
        <w:ind w:left="1080" w:firstLine="0"/>
        <w:contextualSpacing w:val="0"/>
      </w:pPr>
      <w:r w:rsidDel="00000000" w:rsidR="00000000" w:rsidRPr="00000000">
        <w:rPr>
          <w:rtl w:val="0"/>
        </w:rPr>
      </w:r>
    </w:p>
    <w:tbl>
      <w:tblPr>
        <w:tblStyle w:val="Table1"/>
        <w:bidiVisual w:val="0"/>
        <w:tblW w:w="8856.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line="240" w:lineRule="auto"/>
              <w:contextualSpacing w:val="0"/>
              <w:jc w:val="cente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tc>
      </w:tr>
      <w:tr>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Alexandra Meallet</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Aaron Jones</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w:t>
            </w:r>
          </w:p>
        </w:tc>
      </w:tr>
      <w:tr>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Christina Pak</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Diana Collins Puente</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w:t>
            </w:r>
          </w:p>
        </w:tc>
      </w:tr>
      <w:tr>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Diego Guerrero </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Maria Hoang</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Absent </w:t>
            </w:r>
          </w:p>
        </w:tc>
      </w:tr>
      <w:tr>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Isabelle Martinez</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Steven Stovall </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Absent </w:t>
            </w:r>
          </w:p>
        </w:tc>
      </w:tr>
      <w:tr>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Selena Lopez</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Felipe Recinos </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w:t>
            </w:r>
          </w:p>
        </w:tc>
      </w:tr>
      <w:tr>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Maya Halthore</w:t>
            </w:r>
          </w:p>
        </w:tc>
        <w:tc>
          <w:tcPr>
            <w:shd w:fill="f3f3f3"/>
          </w:tcPr>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18"/>
                <w:szCs w:val="18"/>
                <w:rtl w:val="0"/>
              </w:rPr>
              <w:t xml:space="preserve">Present</w:t>
            </w:r>
          </w:p>
        </w:tc>
        <w:tc>
          <w:tcPr>
            <w:shd w:fill="f3f3f3"/>
          </w:tcPr>
          <w:p w:rsidR="00000000" w:rsidDel="00000000" w:rsidP="00000000" w:rsidRDefault="00000000" w:rsidRPr="00000000">
            <w:pPr>
              <w:spacing w:line="240" w:lineRule="auto"/>
              <w:contextualSpacing w:val="0"/>
            </w:pPr>
            <w:r w:rsidDel="00000000" w:rsidR="00000000" w:rsidRPr="00000000">
              <w:rPr>
                <w:rtl w:val="0"/>
              </w:rPr>
            </w:r>
          </w:p>
        </w:tc>
        <w:tc>
          <w:tcPr>
            <w:shd w:fill="f3f3f3"/>
          </w:tcPr>
          <w:p w:rsidR="00000000" w:rsidDel="00000000" w:rsidP="00000000" w:rsidRDefault="00000000" w:rsidRPr="00000000">
            <w:pPr>
              <w:spacing w:line="240" w:lineRule="auto"/>
              <w:contextualSpacing w:val="0"/>
            </w:pPr>
            <w:r w:rsidDel="00000000" w:rsidR="00000000" w:rsidRPr="00000000">
              <w:rPr>
                <w:rtl w:val="0"/>
              </w:rPr>
            </w:r>
          </w:p>
        </w:tc>
      </w:tr>
    </w:tbl>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i w:val="1"/>
          <w:sz w:val="24"/>
          <w:szCs w:val="24"/>
          <w:rtl w:val="0"/>
        </w:rPr>
        <w:tab/>
        <w:t xml:space="preserve">*</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i w:val="1"/>
          <w:sz w:val="24"/>
          <w:szCs w:val="24"/>
          <w:rtl w:val="0"/>
        </w:rPr>
        <w:t xml:space="preserve">Ice Breaker: If you could be a noodle, which noodle would you be/ What are your plans for break?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rtl w:val="0"/>
        </w:rPr>
        <w:t xml:space="preserve">B. PUBLIC FORUM</w:t>
      </w:r>
      <w:r w:rsidDel="00000000" w:rsidR="00000000" w:rsidRPr="00000000">
        <w:rPr>
          <w:rtl w:val="0"/>
        </w:rPr>
      </w:r>
    </w:p>
    <w:p w:rsidR="00000000" w:rsidDel="00000000" w:rsidP="00000000" w:rsidRDefault="00000000" w:rsidRPr="00000000">
      <w:pPr>
        <w:numPr>
          <w:ilvl w:val="2"/>
          <w:numId w:val="6"/>
        </w:numPr>
        <w:spacing w:line="240" w:lineRule="auto"/>
        <w:ind w:left="2160" w:hanging="360"/>
        <w:contextualSpacing w:val="1"/>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pPr>
        <w:numPr>
          <w:ilvl w:val="0"/>
          <w:numId w:val="7"/>
        </w:numPr>
        <w:spacing w:line="240" w:lineRule="auto"/>
        <w:ind w:left="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REPORTS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3"/>
        </w:numPr>
        <w:spacing w:line="240"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Advisor’s Report </w:t>
      </w:r>
      <w:r w:rsidDel="00000000" w:rsidR="00000000" w:rsidRPr="00000000">
        <w:rPr>
          <w:rtl w:val="0"/>
        </w:rPr>
      </w:r>
    </w:p>
    <w:p w:rsidR="00000000" w:rsidDel="00000000" w:rsidP="00000000" w:rsidRDefault="00000000" w:rsidRPr="00000000">
      <w:pPr>
        <w:numPr>
          <w:ilvl w:val="1"/>
          <w:numId w:val="3"/>
        </w:numPr>
        <w:spacing w:line="240" w:lineRule="auto"/>
        <w:ind w:left="144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Diana Collins Puente</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Town and Gown Association </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Focus on the relationships campus and communities have together and on August of 2017 they will have a conference in Eugene, Oregon. They had a call for presentations and IVTU should consider presenting. Deadline for proposals is February 1st</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Follow-up: Project with Interns</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Event this Saturday at noon at the Community Resource building that discusses Latinos in the community. </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Pardall Center </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Toilets have been replaced and blinds will be replaced as well</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Hoping that all that work is done by tomorrow</w:t>
      </w:r>
      <w:r w:rsidDel="00000000" w:rsidR="00000000" w:rsidRPr="00000000">
        <w:rPr>
          <w:rtl w:val="0"/>
        </w:rPr>
      </w:r>
    </w:p>
    <w:p w:rsidR="00000000" w:rsidDel="00000000" w:rsidP="00000000" w:rsidRDefault="00000000" w:rsidRPr="00000000">
      <w:pPr>
        <w:numPr>
          <w:ilvl w:val="1"/>
          <w:numId w:val="3"/>
        </w:numPr>
        <w:spacing w:line="240" w:lineRule="auto"/>
        <w:ind w:left="144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Aaron Jones </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numPr>
          <w:ilvl w:val="0"/>
          <w:numId w:val="3"/>
        </w:numPr>
        <w:spacing w:line="240"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Executive Officer’s Report(s)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numPr>
          <w:ilvl w:val="1"/>
          <w:numId w:val="3"/>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Christina </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By first meeting, different templates of newsletter</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Including info for GS</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Collaborate with EVPLA community events coordinator </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Lease addendum </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SBCC position</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 in contact with someone in charge with SBCC housing</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 on GFP</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name?</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Quarterly Fair</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Weekly giveaway?</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ITGA</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Brain storm!!</w:t>
      </w:r>
    </w:p>
    <w:p w:rsidR="00000000" w:rsidDel="00000000" w:rsidP="00000000" w:rsidRDefault="00000000" w:rsidRPr="00000000">
      <w:pPr>
        <w:numPr>
          <w:ilvl w:val="1"/>
          <w:numId w:val="3"/>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Diego</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 with Andrea Wade, Director of CFF. They are willing to help out with the grant but if we want to see this implemented by Winter Quarter, we would have to partner up with them. </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work on language of legislation of opening program w/ CFF</w:t>
      </w:r>
    </w:p>
    <w:p w:rsidR="00000000" w:rsidDel="00000000" w:rsidP="00000000" w:rsidRDefault="00000000" w:rsidRPr="00000000">
      <w:pPr>
        <w:numPr>
          <w:ilvl w:val="1"/>
          <w:numId w:val="3"/>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Isabelle</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with SB printer next week to get it done before the end of the quarter</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Taking home IVTU laptop to organize it</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Creating a GFP flyer and a page over the break </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Potentially work on a GFP giveaway with the wheel </w:t>
      </w:r>
    </w:p>
    <w:p w:rsidR="00000000" w:rsidDel="00000000" w:rsidP="00000000" w:rsidRDefault="00000000" w:rsidRPr="00000000">
      <w:pPr>
        <w:numPr>
          <w:ilvl w:val="1"/>
          <w:numId w:val="3"/>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Maya</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Grant Process presentation done by Wednesday of Week One (Winter Quarter) </w:t>
      </w:r>
    </w:p>
    <w:p w:rsidR="00000000" w:rsidDel="00000000" w:rsidP="00000000" w:rsidRDefault="00000000" w:rsidRPr="00000000">
      <w:pPr>
        <w:numPr>
          <w:ilvl w:val="2"/>
          <w:numId w:val="3"/>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 of legal code</w:t>
      </w:r>
    </w:p>
    <w:p w:rsidR="00000000" w:rsidDel="00000000" w:rsidP="00000000" w:rsidRDefault="00000000" w:rsidRPr="00000000">
      <w:pPr>
        <w:numPr>
          <w:ilvl w:val="1"/>
          <w:numId w:val="3"/>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Everyone please write a few things you want to do over break</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Grant Process </w:t>
      </w:r>
    </w:p>
    <w:p w:rsidR="00000000" w:rsidDel="00000000" w:rsidP="00000000" w:rsidRDefault="00000000" w:rsidRPr="00000000">
      <w:pPr>
        <w:keepNext w:val="0"/>
        <w:keepLines w:val="0"/>
        <w:widowControl w:val="1"/>
        <w:numPr>
          <w:ilvl w:val="3"/>
          <w:numId w:val="3"/>
        </w:numP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Legislation</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Caseworker?</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will be getting in touch with SB Mediation </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Lease Addendum</w:t>
      </w:r>
    </w:p>
    <w:p w:rsidR="00000000" w:rsidDel="00000000" w:rsidP="00000000" w:rsidRDefault="00000000" w:rsidRPr="00000000">
      <w:pPr>
        <w:keepNext w:val="0"/>
        <w:keepLines w:val="0"/>
        <w:widowControl w:val="1"/>
        <w:numPr>
          <w:ilvl w:val="3"/>
          <w:numId w:val="3"/>
        </w:numP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tomorrow, will keep you updated! </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Gaucho Food Program</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be getting in touch with organizations for resource fair </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Stick stickers on everything! </w:t>
      </w:r>
    </w:p>
    <w:p w:rsidR="00000000" w:rsidDel="00000000" w:rsidP="00000000" w:rsidRDefault="00000000" w:rsidRPr="00000000">
      <w:pPr>
        <w:numPr>
          <w:ilvl w:val="3"/>
          <w:numId w:val="3"/>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Buying stockings for next week</w:t>
      </w:r>
    </w:p>
    <w:p w:rsidR="00000000" w:rsidDel="00000000" w:rsidP="00000000" w:rsidRDefault="00000000" w:rsidRPr="00000000">
      <w:pPr>
        <w:keepNext w:val="0"/>
        <w:keepLines w:val="0"/>
        <w:widowControl w:val="1"/>
        <w:numPr>
          <w:ilvl w:val="2"/>
          <w:numId w:val="3"/>
        </w:numP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International Town and Gown Association’s University-City Relations Conference -Due Feb 1</w:t>
      </w:r>
    </w:p>
    <w:p w:rsidR="00000000" w:rsidDel="00000000" w:rsidP="00000000" w:rsidRDefault="00000000" w:rsidRPr="00000000">
      <w:pPr>
        <w:numPr>
          <w:ilvl w:val="0"/>
          <w:numId w:val="3"/>
        </w:numPr>
        <w:spacing w:line="240" w:lineRule="auto"/>
        <w:ind w:left="10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Project/Member Report(s)</w:t>
      </w:r>
    </w:p>
    <w:p w:rsidR="00000000" w:rsidDel="00000000" w:rsidP="00000000" w:rsidRDefault="00000000" w:rsidRPr="00000000">
      <w:pPr>
        <w:numPr>
          <w:ilvl w:val="0"/>
          <w:numId w:val="2"/>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Felipe</w:t>
      </w:r>
    </w:p>
    <w:p w:rsidR="00000000" w:rsidDel="00000000" w:rsidP="00000000" w:rsidRDefault="00000000" w:rsidRPr="00000000">
      <w:pPr>
        <w:numPr>
          <w:ilvl w:val="1"/>
          <w:numId w:val="2"/>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up legislation for the grant program</w:t>
      </w:r>
    </w:p>
    <w:p w:rsidR="00000000" w:rsidDel="00000000" w:rsidP="00000000" w:rsidRDefault="00000000" w:rsidRPr="00000000">
      <w:pPr>
        <w:numPr>
          <w:ilvl w:val="1"/>
          <w:numId w:val="2"/>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Change and update legal code</w:t>
      </w:r>
    </w:p>
    <w:p w:rsidR="00000000" w:rsidDel="00000000" w:rsidP="00000000" w:rsidRDefault="00000000" w:rsidRPr="00000000">
      <w:pPr>
        <w:numPr>
          <w:ilvl w:val="0"/>
          <w:numId w:val="2"/>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w:t>
      </w:r>
    </w:p>
    <w:p w:rsidR="00000000" w:rsidDel="00000000" w:rsidP="00000000" w:rsidRDefault="00000000" w:rsidRPr="00000000">
      <w:pPr>
        <w:numPr>
          <w:ilvl w:val="1"/>
          <w:numId w:val="2"/>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2"/>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EVPLA - </w:t>
      </w:r>
    </w:p>
    <w:p w:rsidR="00000000" w:rsidDel="00000000" w:rsidP="00000000" w:rsidRDefault="00000000" w:rsidRPr="00000000">
      <w:pPr>
        <w:numPr>
          <w:ilvl w:val="1"/>
          <w:numId w:val="2"/>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7"/>
        </w:numPr>
        <w:spacing w:line="240" w:lineRule="auto"/>
        <w:ind w:left="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AGENDA/CHANGES to AGENDA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shd w:fill="dbe5f1" w:val="clear"/>
          <w:rtl w:val="0"/>
        </w:rPr>
        <w:t xml:space="preserve">MOTION/SECOND: Maya/Selena</w:t>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7"/>
        </w:numPr>
        <w:spacing w:line="240" w:lineRule="auto"/>
        <w:ind w:left="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ACTION SUMMARY/MINUTES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4"/>
        </w:numPr>
        <w:spacing w:line="240" w:lineRule="auto"/>
        <w:ind w:left="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Approval of our Action Summary/Minutes from 11.17.2016  </w:t>
      </w:r>
    </w:p>
    <w:p w:rsidR="00000000" w:rsidDel="00000000" w:rsidP="00000000" w:rsidRDefault="00000000" w:rsidRPr="00000000">
      <w:pPr>
        <w:spacing w:line="240" w:lineRule="auto"/>
        <w:ind w:left="0" w:firstLine="0"/>
        <w:contextualSpacing w:val="0"/>
      </w:pP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shd w:fill="dbe5f1" w:val="clear"/>
          <w:rtl w:val="0"/>
        </w:rPr>
        <w:t xml:space="preserve">MOTION/SECOND: Isabelle/Christina</w:t>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highlight w:val="lightGray"/>
          <w:rtl w:val="0"/>
        </w:rPr>
        <w:t xml:space="preserve">Motion to approve 11.17.2016 Minutes</w:t>
      </w: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7"/>
        </w:numPr>
        <w:spacing w:line="240" w:lineRule="auto"/>
        <w:ind w:left="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tabs>
          <w:tab w:val="left" w:pos="720"/>
          <w:tab w:val="left" w:pos="1440"/>
          <w:tab w:val="left" w:pos="2160"/>
          <w:tab w:val="left" w:pos="2880"/>
          <w:tab w:val="left" w:pos="3600"/>
          <w:tab w:val="left" w:pos="4320"/>
          <w:tab w:val="left" w:pos="5040"/>
          <w:tab w:val="left" w:pos="5760"/>
          <w:tab w:val="left" w:pos="6928"/>
        </w:tabs>
        <w:spacing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F-1. Old Business: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F-2 New Business</w:t>
      </w:r>
    </w:p>
    <w:p w:rsidR="00000000" w:rsidDel="00000000" w:rsidP="00000000" w:rsidRDefault="00000000" w:rsidRPr="00000000">
      <w:pPr>
        <w:spacing w:line="240"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7"/>
        </w:numPr>
        <w:spacing w:line="240" w:lineRule="auto"/>
        <w:ind w:left="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0" w:before="0" w:line="240"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1440" w:right="0" w:firstLine="0"/>
        <w:contextualSpacing w:val="0"/>
        <w:jc w:val="left"/>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7"/>
        </w:numPr>
        <w:spacing w:line="240" w:lineRule="auto"/>
        <w:ind w:left="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REMARKS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ADJOURNMENT</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shd w:fill="dbe5f1" w:val="clear"/>
          <w:rtl w:val="0"/>
        </w:rPr>
        <w:t xml:space="preserve">MOTION/SECOND: Christina/Maya</w:t>
      </w: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highlight w:val="lightGray"/>
          <w:rtl w:val="0"/>
        </w:rPr>
        <w:t xml:space="preserve">Motion </w:t>
      </w:r>
      <w:r w:rsidDel="00000000" w:rsidR="00000000" w:rsidRPr="00000000">
        <w:rPr>
          <w:rFonts w:ascii="Times New Roman" w:cs="Times New Roman" w:eastAsia="Times New Roman" w:hAnsi="Times New Roman"/>
          <w:i w:val="1"/>
          <w:sz w:val="24"/>
          <w:szCs w:val="24"/>
          <w:shd w:fill="dbe5f1" w:val="clear"/>
          <w:rtl w:val="0"/>
        </w:rPr>
        <w:t xml:space="preserve">to adjourn the meeting at 7:28pm</w:t>
      </w: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C-%1."/>
      <w:lvlJc w:val="left"/>
      <w:pPr>
        <w:ind w:left="1080" w:firstLine="720"/>
      </w:pPr>
      <w:rPr>
        <w:b w:val="1"/>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lvl w:ilvl="0">
      <w:start w:val="1"/>
      <w:numFmt w:val="decimal"/>
      <w:lvlText w:val="E-%1."/>
      <w:lvlJc w:val="left"/>
      <w:pPr>
        <w:ind w:left="360" w:firstLine="0"/>
      </w:pPr>
      <w:rPr>
        <w:b w:val="1"/>
        <w:i w:val="0"/>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1440" w:firstLine="1260"/>
      </w:pPr>
      <w:rPr>
        <w:vertAlign w:val="baseline"/>
      </w:rPr>
    </w:lvl>
    <w:lvl w:ilvl="3">
      <w:start w:val="1"/>
      <w:numFmt w:val="decimal"/>
      <w:lvlText w:val="%4."/>
      <w:lvlJc w:val="left"/>
      <w:pPr>
        <w:ind w:left="2160" w:firstLine="1800"/>
      </w:pPr>
      <w:rPr>
        <w:vertAlign w:val="baseline"/>
      </w:rPr>
    </w:lvl>
    <w:lvl w:ilvl="4">
      <w:start w:val="1"/>
      <w:numFmt w:val="lowerLetter"/>
      <w:lvlText w:val="%5."/>
      <w:lvlJc w:val="left"/>
      <w:pPr>
        <w:ind w:left="2880" w:firstLine="2520"/>
      </w:pPr>
      <w:rPr>
        <w:vertAlign w:val="baseline"/>
      </w:rPr>
    </w:lvl>
    <w:lvl w:ilvl="5">
      <w:start w:val="1"/>
      <w:numFmt w:val="lowerRoman"/>
      <w:lvlText w:val="%6."/>
      <w:lvlJc w:val="right"/>
      <w:pPr>
        <w:ind w:left="3600" w:firstLine="3420"/>
      </w:pPr>
      <w:rPr>
        <w:vertAlign w:val="baseline"/>
      </w:rPr>
    </w:lvl>
    <w:lvl w:ilvl="6">
      <w:start w:val="1"/>
      <w:numFmt w:val="decimal"/>
      <w:lvlText w:val="%7."/>
      <w:lvlJc w:val="left"/>
      <w:pPr>
        <w:ind w:left="4320" w:firstLine="3960"/>
      </w:pPr>
      <w:rPr>
        <w:vertAlign w:val="baseline"/>
      </w:rPr>
    </w:lvl>
    <w:lvl w:ilvl="7">
      <w:start w:val="1"/>
      <w:numFmt w:val="lowerLetter"/>
      <w:lvlText w:val="%8."/>
      <w:lvlJc w:val="left"/>
      <w:pPr>
        <w:ind w:left="5040" w:firstLine="4680"/>
      </w:pPr>
      <w:rPr>
        <w:vertAlign w:val="baseline"/>
      </w:rPr>
    </w:lvl>
    <w:lvl w:ilvl="8">
      <w:start w:val="1"/>
      <w:numFmt w:val="lowerRoman"/>
      <w:lvlText w:val="%9."/>
      <w:lvlJc w:val="right"/>
      <w:pPr>
        <w:ind w:left="5760" w:firstLine="5580"/>
      </w:pPr>
      <w:rPr>
        <w:vertAlign w:val="baseline"/>
      </w:rPr>
    </w:lvl>
  </w:abstractNum>
  <w:abstractNum w:abstractNumId="5">
    <w:lvl w:ilvl="0">
      <w:start w:val="1"/>
      <w:numFmt w:val="decimal"/>
      <w:lvlText w:val="A-%1."/>
      <w:lvlJc w:val="left"/>
      <w:pPr>
        <w:ind w:left="1080" w:firstLine="720"/>
      </w:pPr>
      <w:rPr>
        <w:b w:val="1"/>
        <w:i w:val="0"/>
        <w:vertAlign w:val="baseline"/>
      </w:rPr>
    </w:lvl>
    <w:lvl w:ilvl="1">
      <w:start w:val="1"/>
      <w:numFmt w:val="lowerLetter"/>
      <w:lvlText w:val="%2."/>
      <w:lvlJc w:val="left"/>
      <w:pPr>
        <w:ind w:left="1800" w:firstLine="1440"/>
      </w:pPr>
      <w:rPr>
        <w:b w:val="1"/>
        <w:i w:val="0"/>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3"/>
      <w:numFmt w:val="upperLetter"/>
      <w:lvlText w:val="%1."/>
      <w:lvlJc w:val="left"/>
      <w:pPr>
        <w:ind w:left="360" w:firstLine="0"/>
      </w:pPr>
      <w:rPr>
        <w:b w:val="1"/>
        <w:u w:val="none"/>
        <w:vertAlign w:val="baseline"/>
      </w:rPr>
    </w:lvl>
    <w:lvl w:ilvl="1">
      <w:start w:val="1"/>
      <w:numFmt w:val="lowerLetter"/>
      <w:lvlText w:val="%2."/>
      <w:lvlJc w:val="left"/>
      <w:pPr>
        <w:ind w:left="1080" w:firstLine="720"/>
      </w:pPr>
      <w:rPr>
        <w:b w:val="1"/>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s>
</file>