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Monday, November 24, 2014, 5:00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Andrey Bogdanov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5:05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Cody Odening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(not excused)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Jon Nicoloff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Moreh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DeAna Riggs (3rd meeting, voting member); Omar Matta (1st meeting).</w:t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(7 mins per participant)</w:t>
        <w:br w:type="textWrapping"/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 (10 mins)</w:t>
        <w:br w:type="textWrapping"/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 (25 mins)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  <w:br w:type="textWrapping"/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Evictions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Official letter to the landlord sent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Civil action campaign starting next week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Updated personal projects and responsibilities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Gaucho Food Program 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tabling this Wednesday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Location change proposal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Case-Management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1st IVTU Retreat Rescheduled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35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Honoraria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New IVTU Candy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Evictions Team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Official letter being sent this Wednesday, November 19th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 week to respond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To do: 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 a petition for the public -  do not support owner’s activities, affects our community (must also translate into spanish)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  <w:tab w:val="left" w:pos="216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Publicly shame them, picketing outside of building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 (20 mins)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 Housing Facebook page will be holding a forum, opportunity to be involved and sponsor.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Freshmen outreach efforts - CHO will be working on it next quarter, we should really focus on it too!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Purchase a Table Cloth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Requisition submitted - bounced, Andrey will go to MCC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35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Purchase a large map of IV for the IVTU office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35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show everyone the map! </w:t>
      </w:r>
    </w:p>
    <w:p w:rsidP="00000000" w:rsidRPr="00000000" w:rsidR="00000000" w:rsidDel="00000000" w:rsidRDefault="00000000">
      <w:pPr>
        <w:numPr>
          <w:ilvl w:val="3"/>
          <w:numId w:val="3"/>
        </w:numPr>
        <w:tabs>
          <w:tab w:val="left" w:pos="1440"/>
          <w:tab w:val="left" w:pos="2135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Take Measurements and order!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Evictions - tenants signer the rest of the paperwork for small claims court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Cody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- Absent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Purchase IVTU Shirts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88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order - will arrive within the next 4 weeks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360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Gaucho Food Program Team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360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Tabling schedule is on the Google Doc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360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Last week was very successful</w:t>
        <w:br w:type="textWrapping"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Jon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Business Cards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On order with the new logo - will arrive next week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Gaucho Food Program Team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6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tabling next week</w:t>
      </w:r>
    </w:p>
    <w:p w:rsidP="00000000" w:rsidRPr="00000000" w:rsidR="00000000" w:rsidDel="00000000" w:rsidRDefault="00000000">
      <w:pPr>
        <w:tabs>
          <w:tab w:val="left" w:pos="1440"/>
          <w:tab w:val="left" w:pos="216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35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Gaucho Food Program Team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35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It was successful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35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Program improvement suggestions - some are great and we should implement them!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  <w:tab w:val="left" w:pos="2135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Purchase IVTU Brochures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35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Printing impressions - outside vendor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  <w:tab w:val="left" w:pos="2135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Gather photos!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Jon/Bridgett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November 17th, 2014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(10 mins)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 (10 mins)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Manual - in the process of creation for the future generations of IVTU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Accounting - create a separate fund for community organizations sponsorships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1st IVTU Retreat Rescheduled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Agenda ready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A.S. overview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Our values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Values of our organization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Short &amp; long term goals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Time 11-4pm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Location: Goleta Beach/Cachuma Lake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Saturday January 10th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Food: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Andrey: Shrimp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Alejandro: Ceviche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Alex: Egg Rolls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Melissa: Something vegetarian </w:t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Buy: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Steak</w:t>
      </w:r>
    </w:p>
    <w:p w:rsidP="00000000" w:rsidRPr="00000000" w:rsidR="00000000" w:rsidDel="00000000" w:rsidRDefault="00000000">
      <w:pPr>
        <w:numPr>
          <w:ilvl w:val="2"/>
          <w:numId w:val="2"/>
        </w:numPr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Potato Salad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6:08 PM</w:t>
      </w:r>
    </w:p>
    <w:p w:rsidP="00000000" w:rsidRPr="00000000" w:rsidR="00000000" w:rsidDel="00000000" w:rsidRDefault="00000000">
      <w:pPr>
        <w:spacing w:lineRule="auto" w:after="200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Jon/Melissa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to APPROVE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A.S. IVTU Minutes 11-24-14.docx</dc:title>
</cp:coreProperties>
</file>