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Subtitle"/>
        <w:spacing w:after="80" w:line="259" w:lineRule="auto"/>
        <w:contextualSpacing w:val="0"/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spacing w:after="0" w:before="0" w:line="276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07th, 2016: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Food Bank Lounge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Gary, Vice-Chair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1:59pm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br w:type="textWrapping"/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Breanaa Jones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Liying Wang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Gary Van Huynh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Refina Chan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Yanira (Jenny) Flores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Patsy Solano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Steven Marquardt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Bianca Fernandez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Wen Ying Lui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Patrick Dohoney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Nathalie Recendez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Priyanka Bist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Kathy Le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Camden Palm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Eileen Lui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Khalil Kochiyama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Doriana Abeyta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        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Juli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Tuyen Nguyen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</w:tbl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Huynh/Le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>
      <w:pPr>
        <w:spacing w:line="240" w:lineRule="auto"/>
        <w:ind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INTRODUCTIONS &amp; CHECK INS </w:t>
      </w:r>
    </w:p>
    <w:p w:rsidR="00000000" w:rsidDel="00000000" w:rsidP="00000000" w:rsidRDefault="00000000" w:rsidRPr="00000000">
      <w:pPr>
        <w:spacing w:line="240" w:lineRule="auto"/>
        <w:ind w:left="720" w:firstLine="720"/>
        <w:contextualSpacing w:val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Icebreaker: Name / Pronouns / Year / What you had for breakfast?  </w:t>
      </w:r>
    </w:p>
    <w:p w:rsidR="00000000" w:rsidDel="00000000" w:rsidP="00000000" w:rsidRDefault="00000000" w:rsidRPr="00000000">
      <w:pPr>
        <w:spacing w:line="240" w:lineRule="auto"/>
        <w:ind w:left="720"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How is Fall Quarter?</w:t>
      </w:r>
    </w:p>
    <w:p w:rsidR="00000000" w:rsidDel="00000000" w:rsidP="00000000" w:rsidRDefault="00000000" w:rsidRPr="00000000">
      <w:pPr>
        <w:spacing w:line="240" w:lineRule="auto"/>
        <w:ind w:left="720" w:firstLine="72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Anything you would like to discuss?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 (Bre):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4"/>
        </w:numPr>
        <w:spacing w:after="0" w:before="0" w:line="240" w:lineRule="auto"/>
        <w:ind w:left="180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Debrief: Pardall Carnival (10/1)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4"/>
        </w:numPr>
        <w:spacing w:after="0" w:before="0" w:line="240" w:lineRule="auto"/>
        <w:ind w:left="1800" w:right="0" w:hanging="18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 Quarter AS Assembly (10/8) from 10 - 5pm @ GSA lounge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4"/>
        </w:numPr>
        <w:spacing w:after="0" w:before="0" w:line="240" w:lineRule="auto"/>
        <w:ind w:left="1800" w:right="0" w:hanging="18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Edible campus interest meeting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 (Gary):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listServ/Contact list update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Volunteers list update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security student leadership retreat (November 4-6th) 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TGIF meeting (Oct 11th) with Jewel Snavely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Women Center table event (Oct 13th 11:30-2:30pm)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Wen: Produce First Event (Sunday:10/16)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vendors confirmed to table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Katie Maynard: 4 tables &amp; 2 tent at Ellison Hall on Friday 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 (Jenny): 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security meeting at UCLA next week (13th &amp; 14th)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Tuyen will be there Thursday (10/13)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John Lazaurs (Ucen dining) will be there for both days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 (Nathalie):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Update the poster for produce first event (10/16)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 serv update with Gary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 (Kathy):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on wen with produce first event to budget/pass $600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produce/food does the committee want to have during the event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Others/Voting Members: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Patrick &amp; Bianca: Introduction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 on food security issues on campus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Edible campus project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security forum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09/09/2016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right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Pass $600 for Associated Student Food Bank Committee event on October 16th (Produce First) at Undergraduate Apartment: Sierra Madre. 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u w:val="single"/>
          <w:shd w:fill="dbe5f1" w:val="clear"/>
          <w:rtl w:val="0"/>
        </w:rPr>
        <w:t xml:space="preserve">Approval of Wen Ying Lui’s Request for $600 for A.S Food Bank’s food distribution event at Sierra Madre (Produce First) on October 16th</w:t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Wen/Flores</w:t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080"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TGIF Meeting (oct 11th)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Patrick and Bianca are interested in going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Gary Huynh will send an email out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security student leadership retreat (November 4-6th) 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Patrick is interested in attending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Gary Huynh will send an email out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Table women’s center (oct 13th 11:30-2:30pm)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11:30am -12:30pm: Bre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2pm-Ending: Priyanka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Edible campus project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Jenny, Patrick, and Bre are interested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Produce First Event (October 16th)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SB food bank can deliver on Sunday (10/16) (free)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Carrots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Potatos 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Onions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orange -maybe? Melissa from IV Co-op may bring fruits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Free fresh produce from SB food bank by Wednesday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more greens (from IV food co-op or Farmer’s market)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Lettuce, Bok Choy, Cucumbers, Tomatoes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line="240" w:lineRule="auto"/>
        <w:ind w:left="108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Screening Opportunity (Co-sponsorship) NBP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Movie: Tiny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would help host the movie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Promote and conversation: the film focus on houseless among the youth.</w:t>
      </w:r>
    </w:p>
    <w:p w:rsidR="00000000" w:rsidDel="00000000" w:rsidP="00000000" w:rsidRDefault="00000000" w:rsidRPr="00000000">
      <w:pPr>
        <w:numPr>
          <w:ilvl w:val="3"/>
          <w:numId w:val="4"/>
        </w:numPr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can work with health and wellness!</w:t>
      </w:r>
    </w:p>
    <w:p w:rsidR="00000000" w:rsidDel="00000000" w:rsidP="00000000" w:rsidRDefault="00000000" w:rsidRPr="00000000">
      <w:pPr>
        <w:numPr>
          <w:ilvl w:val="4"/>
          <w:numId w:val="4"/>
        </w:numPr>
        <w:spacing w:line="240" w:lineRule="auto"/>
        <w:ind w:left="32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Cost $300. NBP</w:t>
      </w:r>
    </w:p>
    <w:p w:rsidR="00000000" w:rsidDel="00000000" w:rsidP="00000000" w:rsidRDefault="00000000" w:rsidRPr="00000000">
      <w:pPr>
        <w:numPr>
          <w:ilvl w:val="2"/>
          <w:numId w:val="4"/>
        </w:numPr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is interested in help hosting the movie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Jones/Flores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2:46pm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4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