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36"/>
          <w:szCs w:val="36"/>
          <w:u w:val="single"/>
          <w:rtl w:val="0"/>
        </w:rPr>
        <w:t xml:space="preserve">A.S. Environmental Justice Alliance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-100327</wp:posOffset>
            </wp:positionH>
            <wp:positionV relativeFrom="paragraph">
              <wp:posOffset>-24127</wp:posOffset>
            </wp:positionV>
            <wp:extent cx="913130" cy="841375"/>
            <wp:effectExtent b="0" l="0" r="0" t="0"/>
            <wp:wrapSquare wrapText="bothSides" distB="0" distT="0" distL="114300" distR="11430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DATE: 1/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18/2021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LOCATION:</w:t>
        <w:tab/>
        <w:t xml:space="preserve">                      Minutes/Actions recorded by: Natalie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Machado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CALL TO ORDER: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A. MEETING BUSINESS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Roll Call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2625"/>
        <w:gridCol w:w="2220"/>
        <w:gridCol w:w="2175"/>
        <w:tblGridChange w:id="0">
          <w:tblGrid>
            <w:gridCol w:w="2250"/>
            <w:gridCol w:w="2625"/>
            <w:gridCol w:w="2220"/>
            <w:gridCol w:w="2175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absent (excused/not excused)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Diana Garcia 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Soham Ray(EAB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rPr>
          <w:trHeight w:val="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Kai Morquecho Rubalcava(Cochair)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Phoebe Lawton (HRB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Dania de Ramon(Student Affairs)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Eliana Stone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Jwan Haddad(Campaign)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Schiedslag (Advisor)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Samantha Ellman (Treasurer)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Lizzy Mau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Giselle Ramirez(Community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Sophia Tumin (Publicity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Natalie Machado (Admin Coordinator)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Quintero Cubillan (Senate liaison)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 (excused)</w:t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Ruth Alcantara (Campaign Chair)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ttendance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Excused Absences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Sophia/Kai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Motion to accept attendance and excused absences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8-0-0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Acceptance of Proxies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B. PUBLIC FORUM/CHE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Check in: Practicing forgiveness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MCC Social Justice Conference: “Radical Reimagining: Resistance through a Holistic, Sustainable, and Revolutionary Vision” workshop in the spring 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Kai: everyone goes to a place they are connected to nature/pick a place they like to go to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Dania: guided meditation/nature connection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Sophia: environmental education course, connecting to phases of the sun, can look at notes from the class 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Sophia will message Shelsea back 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Apply for additional honoraria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REPORTS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Advisor’s Report: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Sarah Siedschlag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Garcia (Cochair)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Office hours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tomorrow will be working on the following 10am-12pm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QTBIPOC EJ Space title/description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Ruth’s Workshops for mentorship program</w:t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draft email to David Pellow 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Kai Morquecho(Cochair)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Liz from DPW this week to talk about urban foraging event 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Want to know thoughts on working with Anastasia/Quinn from RCSGD. Do we still want to do connection circle form or do we want to take a different approach for the QTBIPOC space?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Comments: Connection circle is still good. Idea of posing a question or advice and having an informal conversation. 2 minutes of writing/ poetry/poem (reading it out loud)/ journal about favorite time in nature/environment) (Dania). Journaling. But, maybe ask RCSGD what format would work best after presenting our ideas (Diana).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Member Report(s) 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Dania de Ramon(Student Affairs)</w:t>
      </w:r>
    </w:p>
    <w:p w:rsidR="00000000" w:rsidDel="00000000" w:rsidP="00000000" w:rsidRDefault="00000000" w:rsidRPr="00000000" w14:paraId="0000005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E-Waste meeting tomorrow 1/19- figuring out talking points 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ECOalition meeting on friday 1/22 @ 1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Jwan Haddad(Campaign)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Samantha Ellman (Treasurer)</w:t>
      </w:r>
    </w:p>
    <w:p w:rsidR="00000000" w:rsidDel="00000000" w:rsidP="00000000" w:rsidRDefault="00000000" w:rsidRPr="00000000" w14:paraId="0000005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Met with Radicle about the Zine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(notes linked here)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Released week 5 or week 9 (I was thinking week 9 so that we have enough time to advertise and for people to create)</w:t>
      </w:r>
    </w:p>
    <w:p w:rsidR="00000000" w:rsidDel="00000000" w:rsidP="00000000" w:rsidRDefault="00000000" w:rsidRPr="00000000" w14:paraId="00000060">
      <w:pPr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Advertise on our social media and EcoVista’s</w:t>
      </w:r>
    </w:p>
    <w:p w:rsidR="00000000" w:rsidDel="00000000" w:rsidP="00000000" w:rsidRDefault="00000000" w:rsidRPr="00000000" w14:paraId="0000006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Theme ideas from google form: active hope, environmental dreamscape, healing, earth (as our relative), BIPOC in the outdoors</w:t>
      </w:r>
    </w:p>
    <w:p w:rsidR="00000000" w:rsidDel="00000000" w:rsidP="00000000" w:rsidRDefault="00000000" w:rsidRPr="00000000" w14:paraId="00000062">
      <w:pPr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building our connection with the earth; reconnection; relationship with the earth</w:t>
      </w:r>
    </w:p>
    <w:p w:rsidR="00000000" w:rsidDel="00000000" w:rsidP="00000000" w:rsidRDefault="00000000" w:rsidRPr="00000000" w14:paraId="00000063">
      <w:pPr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Rooting and Reconnecting</w:t>
      </w:r>
    </w:p>
    <w:p w:rsidR="00000000" w:rsidDel="00000000" w:rsidP="00000000" w:rsidRDefault="00000000" w:rsidRPr="00000000" w14:paraId="0000006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Radicle will put the flyer in the next edition if it is ready by then </w:t>
      </w:r>
    </w:p>
    <w:p w:rsidR="00000000" w:rsidDel="00000000" w:rsidP="00000000" w:rsidRDefault="00000000" w:rsidRPr="00000000" w14:paraId="00000065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Outreach to groups who also center BIPOC (ie mcc, ifem)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with co-chairs and Sarah on Wednesday to go over next year’s budget</w:t>
      </w:r>
    </w:p>
    <w:p w:rsidR="00000000" w:rsidDel="00000000" w:rsidP="00000000" w:rsidRDefault="00000000" w:rsidRPr="00000000" w14:paraId="0000006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Hoping to get started on the form for the website to let organizations request funds from EJA </w:t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Giselle Ramirez(Community Affairs)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Natalie Machado (Admin Coordinator)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 updates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Ruth Alcantara (Campaign Chair)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with Diana and Kai to have our resilience/Bipoc space ( we should meet :) ) </w:t>
      </w:r>
    </w:p>
    <w:p w:rsidR="00000000" w:rsidDel="00000000" w:rsidP="00000000" w:rsidRDefault="00000000" w:rsidRPr="00000000" w14:paraId="0000006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Does anyone want to be in the panel about your experiences in es ? Going to ask Grad students and alumni 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Working on TGFI application   </w:t>
      </w:r>
    </w:p>
    <w:p w:rsidR="00000000" w:rsidDel="00000000" w:rsidP="00000000" w:rsidRDefault="00000000" w:rsidRPr="00000000" w14:paraId="0000006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Soham Ray(EAB Liaison)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Phoebe Lawton (HRB Liaison)</w:t>
      </w:r>
    </w:p>
    <w:p w:rsidR="00000000" w:rsidDel="00000000" w:rsidP="00000000" w:rsidRDefault="00000000" w:rsidRPr="00000000" w14:paraId="0000007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rdo" w:cs="Cardo" w:eastAsia="Cardo" w:hAnsi="Cardo"/>
          <w:sz w:val="24"/>
          <w:szCs w:val="24"/>
          <w:rtl w:val="0"/>
        </w:rPr>
        <w:t xml:space="preserve">HRW: guest speaker → social justice and health</w:t>
      </w:r>
    </w:p>
    <w:p w:rsidR="00000000" w:rsidDel="00000000" w:rsidP="00000000" w:rsidRDefault="00000000" w:rsidRPr="00000000" w14:paraId="0000007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Eliana Stone (Campaign Chair)</w:t>
      </w:r>
    </w:p>
    <w:p w:rsidR="00000000" w:rsidDel="00000000" w:rsidP="00000000" w:rsidRDefault="00000000" w:rsidRPr="00000000" w14:paraId="0000007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Continue to help Sam with EJxRadicle zine</w:t>
      </w:r>
    </w:p>
    <w:p w:rsidR="00000000" w:rsidDel="00000000" w:rsidP="00000000" w:rsidRDefault="00000000" w:rsidRPr="00000000" w14:paraId="00000074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 to Des (the librarian)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Trivia night was a success!!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another one? (other topics) Goal to expand outreach on the next one</w:t>
      </w:r>
    </w:p>
    <w:p w:rsidR="00000000" w:rsidDel="00000000" w:rsidP="00000000" w:rsidRDefault="00000000" w:rsidRPr="00000000" w14:paraId="00000077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collaborate with EAB to get more environmentalist into EJ </w:t>
      </w:r>
    </w:p>
    <w:p w:rsidR="00000000" w:rsidDel="00000000" w:rsidP="00000000" w:rsidRDefault="00000000" w:rsidRPr="00000000" w14:paraId="0000007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Lizzy Mau (Publicity Chair)</w:t>
      </w:r>
    </w:p>
    <w:p w:rsidR="00000000" w:rsidDel="00000000" w:rsidP="00000000" w:rsidRDefault="00000000" w:rsidRPr="00000000" w14:paraId="0000007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with Natalie and Sophia to discuss eco-grief series</w:t>
      </w:r>
    </w:p>
    <w:p w:rsidR="00000000" w:rsidDel="00000000" w:rsidP="00000000" w:rsidRDefault="00000000" w:rsidRPr="00000000" w14:paraId="0000007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asks: Art/Poetry post (call for submissions on eco-grief, resilience), collaborative EJA Resilience Playlist (Podcasts and Music)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https://open.spotify.com/playlist/4wROjc2JNNDZDEnm58GLgj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Sophia Tumin (Publicity Chair)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 with prof gray and are planning on the ig live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 History Month- content based around elevating black voices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 environmentalists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Black ej organizations</w:t>
      </w:r>
    </w:p>
    <w:p w:rsidR="00000000" w:rsidDel="00000000" w:rsidP="00000000" w:rsidRDefault="00000000" w:rsidRPr="00000000" w14:paraId="00000080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Idea- Friend of Diana’s at the Harriet Tubman freedom farm in SC (asking donations) </w:t>
      </w:r>
    </w:p>
    <w:p w:rsidR="00000000" w:rsidDel="00000000" w:rsidP="00000000" w:rsidRDefault="00000000" w:rsidRPr="00000000" w14:paraId="00000081">
      <w:pPr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Tentative date to start, will discuss a timeline and specific content at the biweekly meeting. Idea- discussing content on Monday’s and posting by Thursdays 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Esme Quintero Cubillan (Senate liaison)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08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 Report (s)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pBdr>
          <w:bottom w:color="000000" w:space="1" w:sz="4" w:val="single"/>
        </w:pBd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Approval of our Action Summary/Minutes from: </w:t>
      </w:r>
    </w:p>
    <w:p w:rsidR="00000000" w:rsidDel="00000000" w:rsidP="00000000" w:rsidRDefault="00000000" w:rsidRPr="00000000" w14:paraId="00000088">
      <w:pPr>
        <w:spacing w:after="0" w:line="240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Phoebe/Dania</w:t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Motion to approve action summary/minutes from 1/11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8-0-0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ACCEPTANCE of AGENDA/CHANGES to AGENDA 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Sam/Sophia</w:t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Motion to accept agenda</w:t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 8-0-0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5"/>
        </w:numPr>
        <w:pBdr>
          <w:bottom w:color="000000" w:space="1" w:sz="4" w:val="single"/>
        </w:pBd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F-1 Old Business: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F-2 New Business: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A)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5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36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MOTION/SECOND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 Sophia/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Phoebe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Motion Language: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Motion to adjourn tonight’s meeting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: 8-0-0</w:t>
      </w: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color w:val="808080"/>
        <w:sz w:val="20"/>
        <w:szCs w:val="20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C%1."/>
      <w:lvlJc w:val="left"/>
      <w:pPr>
        <w:ind w:left="360" w:hanging="360"/>
      </w:pPr>
      <w:rPr>
        <w:b w:val="1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u w:val="singl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108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open.spotify.com/playlist/4wROjc2JNNDZDEnm58GLgj" TargetMode="External"/><Relationship Id="rId9" Type="http://schemas.openxmlformats.org/officeDocument/2006/relationships/hyperlink" Target="https://docs.google.com/document/d/1hXh8WVZZcS8NDalcSL6Wndvy4PJtf-d2DeBxrU9cTZg/ed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s.ucsb.edu/senate/honoraria/retroactive-honoraria/" TargetMode="External"/><Relationship Id="rId8" Type="http://schemas.openxmlformats.org/officeDocument/2006/relationships/hyperlink" Target="https://www.google.com/url?q=http://tinyurl.com/EJAdiana&amp;sa=D&amp;source=calendar&amp;ust=1611455114797000&amp;usg=AOvVaw1t33uqyzol9pZrKxdUElz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