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imes New Roman" w:cs="Times New Roman" w:eastAsia="Times New Roman" w:hAnsi="Times New Roman"/>
          <w:smallCaps w:val="1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36"/>
          <w:szCs w:val="36"/>
          <w:u w:val="single"/>
          <w:rtl w:val="0"/>
        </w:rPr>
        <w:t xml:space="preserve">A.S. Environmental Justice Alliance MINUTES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-100327</wp:posOffset>
            </wp:positionH>
            <wp:positionV relativeFrom="paragraph">
              <wp:posOffset>-24127</wp:posOffset>
            </wp:positionV>
            <wp:extent cx="913130" cy="841375"/>
            <wp:effectExtent b="0" l="0" r="0" t="0"/>
            <wp:wrapSquare wrapText="bothSides" distB="0" distT="0" distL="114300" distR="114300"/>
            <wp:docPr descr="ASsquare_logo.tif" id="1" name="image1.png"/>
            <a:graphic>
              <a:graphicData uri="http://schemas.openxmlformats.org/drawingml/2006/picture">
                <pic:pic>
                  <pic:nvPicPr>
                    <pic:cNvPr descr="ASsquare_logo.t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DATE: 9/22/2020 7:0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4pm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LOCATION: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Zoom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Minutes/Actions recorded by: Kai Morquecho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CALL TO ORDER: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A. MEETING BUSINESS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Roll Call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Ind w:w="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5"/>
        <w:gridCol w:w="2520"/>
        <w:gridCol w:w="2220"/>
        <w:gridCol w:w="2175"/>
        <w:tblGridChange w:id="0">
          <w:tblGrid>
            <w:gridCol w:w="2355"/>
            <w:gridCol w:w="2520"/>
            <w:gridCol w:w="2220"/>
            <w:gridCol w:w="2175"/>
          </w:tblGrid>
        </w:tblGridChange>
      </w:tblGrid>
      <w:t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Diana Garcia (Cochair)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Soham Ray(EAB Liaison)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trHeight w:val="8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Kai Morquecho Rubalcava(Cochair)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Phoebe Lawton (HRB Liaison)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Dania de Ramon(Student Affairs)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Jwan Haddad(Campaign)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Eliana Stone (Campaign 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Samantha Ellman (Campaign)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Sarah Schiedslag (Advisor)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prsent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Giselle Ramirez(Treasurer)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Lizzy Mau (Publicity 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prsent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Natalie Machado (Admin Coordinator)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Sophia Tumin (Publicity 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Ruth Alcantara (Campaign 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Esme Quintero Cubillan (Senate liaison)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Acceptance of 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ttendance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Excused Absences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Diana/Dania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Motion to accept today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’s attendance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Acceptance of Proxies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B. PUBLIC FORUM/CHE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CK-IN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Advisor’s Report: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Chair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(s)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Member Report(s)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Group Project Report (s)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pBdr>
          <w:bottom w:color="000000" w:space="1" w:sz="4" w:val="single"/>
        </w:pBdr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ACTION SUMMARY/MINUTES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Approval of our Action Summary/Minutes from: </w:t>
      </w:r>
    </w:p>
    <w:p w:rsidR="00000000" w:rsidDel="00000000" w:rsidP="00000000" w:rsidRDefault="00000000" w:rsidRPr="00000000" w14:paraId="0000004E">
      <w:pPr>
        <w:spacing w:after="0" w:line="240" w:lineRule="auto"/>
        <w:ind w:left="10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ACCEPTANCE of AGENDA/CHANGES to AGENDA 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:Phoebe/Dania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Motion to accept the agenda for today 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Motion failed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:Ruth/Lizzy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Motion to add an item to the agenda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Ruth/Sam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Motion to accept the amended agenda for today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:Consent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pBdr>
          <w:bottom w:color="000000" w:space="1" w:sz="4" w:val="single"/>
        </w:pBdr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Biweekly Meetings (half an hour) with Chairs for Fall ASAP (at the latest this weekend) </w:t>
      </w:r>
    </w:p>
    <w:p w:rsidR="00000000" w:rsidDel="00000000" w:rsidP="00000000" w:rsidRDefault="00000000" w:rsidRPr="00000000" w14:paraId="00000064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Request meetings based on everyone’s availability on google calendar </w:t>
      </w:r>
    </w:p>
    <w:p w:rsidR="00000000" w:rsidDel="00000000" w:rsidP="00000000" w:rsidRDefault="00000000" w:rsidRPr="00000000" w14:paraId="00000065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Invite Sarah, Diana, and Kai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before 6pm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Sarah </w:t>
      </w:r>
    </w:p>
    <w:p w:rsidR="00000000" w:rsidDel="00000000" w:rsidP="00000000" w:rsidRDefault="00000000" w:rsidRPr="00000000" w14:paraId="00000066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Diana’s email: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dianaagarcia@ucsb.edu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Kai’s email: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ammorquecho@ucsb.edu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Sarah’s email: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sarahs@as.ucsb.edu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or sarahsiedschlag@ucsb.edu</w:t>
      </w:r>
    </w:p>
    <w:p w:rsidR="00000000" w:rsidDel="00000000" w:rsidP="00000000" w:rsidRDefault="00000000" w:rsidRPr="00000000" w14:paraId="00000067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 weekly meetings starting Week 1: (Oct 5th): Dania, Jwan, Sam, Giselle, Natalie</w:t>
      </w:r>
    </w:p>
    <w:p w:rsidR="00000000" w:rsidDel="00000000" w:rsidP="00000000" w:rsidRDefault="00000000" w:rsidRPr="00000000" w14:paraId="00000068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 weekly meetings starting Week 2: Ruth, Eliana, Lizzy, SophiaT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Set up your office hours ASAP by next meeting on Monday September 28th</w:t>
      </w:r>
    </w:p>
    <w:p w:rsidR="00000000" w:rsidDel="00000000" w:rsidP="00000000" w:rsidRDefault="00000000" w:rsidRPr="00000000" w14:paraId="0000006A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hours each week, making sure to block out the time on your google calendar </w:t>
      </w:r>
    </w:p>
    <w:p w:rsidR="00000000" w:rsidDel="00000000" w:rsidP="00000000" w:rsidRDefault="00000000" w:rsidRPr="00000000" w14:paraId="0000006B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 available to those who may be interested in getting involved with EJA/non-members interested in getting involved in our campaigns </w:t>
      </w:r>
    </w:p>
    <w:p w:rsidR="00000000" w:rsidDel="00000000" w:rsidP="00000000" w:rsidRDefault="00000000" w:rsidRPr="00000000" w14:paraId="0000006C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Starting week 1 (Oct 5th) </w:t>
      </w:r>
    </w:p>
    <w:p w:rsidR="00000000" w:rsidDel="00000000" w:rsidP="00000000" w:rsidRDefault="00000000" w:rsidRPr="00000000" w14:paraId="0000006D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 your own zoom link for your office hours</w:t>
      </w:r>
    </w:p>
    <w:p w:rsidR="00000000" w:rsidDel="00000000" w:rsidP="00000000" w:rsidRDefault="00000000" w:rsidRPr="00000000" w14:paraId="0000006E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may have office hours with someone else/share office hours </w:t>
      </w:r>
    </w:p>
    <w:p w:rsidR="00000000" w:rsidDel="00000000" w:rsidP="00000000" w:rsidRDefault="00000000" w:rsidRPr="00000000" w14:paraId="0000006F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 hours are a set time to work on EJA related work or study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Instagram officer intros: publicity chairs working on this</w:t>
      </w:r>
    </w:p>
    <w:p w:rsidR="00000000" w:rsidDel="00000000" w:rsidP="00000000" w:rsidRDefault="00000000" w:rsidRPr="00000000" w14:paraId="00000071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Google survey to fill out made by Lizzy, pictures can be submitted but are not required if you are not comfortable sharing that</w:t>
      </w:r>
    </w:p>
    <w:p w:rsidR="00000000" w:rsidDel="00000000" w:rsidP="00000000" w:rsidRDefault="00000000" w:rsidRPr="00000000" w14:paraId="00000072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Name, pronouns (if comfortable sharing), position, year, brief description of goals for EJA/why you joined EJA</w:t>
      </w:r>
    </w:p>
    <w:p w:rsidR="00000000" w:rsidDel="00000000" w:rsidP="00000000" w:rsidRDefault="00000000" w:rsidRPr="00000000" w14:paraId="00000073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Lizzy is happy to take COVID-safe pictures of you prior to the beginning of classes if you do not have any that you are comfortable with.</w:t>
      </w:r>
    </w:p>
    <w:p w:rsidR="00000000" w:rsidDel="00000000" w:rsidP="00000000" w:rsidRDefault="00000000" w:rsidRPr="00000000" w14:paraId="00000074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https://forms.gle/ojxJmx52CwvhHQuH6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rdo" w:cs="Cardo" w:eastAsia="Cardo" w:hAnsi="Cardo"/>
          <w:b w:val="1"/>
          <w:sz w:val="24"/>
          <w:szCs w:val="24"/>
          <w:rtl w:val="0"/>
        </w:rPr>
        <w:t xml:space="preserve">→ please fill out by MONDAY!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Questions about roles/responsibilities? set up a meeting with us :)</w:t>
      </w:r>
    </w:p>
    <w:p w:rsidR="00000000" w:rsidDel="00000000" w:rsidP="00000000" w:rsidRDefault="00000000" w:rsidRPr="00000000" w14:paraId="00000076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 have a meeting with Kai and Diana or either one. </w:t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Fishing rights for the Mi'kmaq people in Nova Scotia HRB project </w:t>
      </w:r>
    </w:p>
    <w:p w:rsidR="00000000" w:rsidDel="00000000" w:rsidP="00000000" w:rsidRDefault="00000000" w:rsidRPr="00000000" w14:paraId="00000078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Mi'kmaq not having access to fishing, Phoebe wanted to know if any of EJA’s members are interested in collaborating to spread information regarding this issue/project </w:t>
      </w:r>
    </w:p>
    <w:p w:rsidR="00000000" w:rsidDel="00000000" w:rsidP="00000000" w:rsidRDefault="00000000" w:rsidRPr="00000000" w14:paraId="00000079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https://www.thecanadianencyclopedia.ca/en/article/peace-and-friendship-treaties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https://www.cbc.ca/news/indigenous/mi-kmaq-self-regulated-moderate-livelihood-fishery-1.5727622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Reaching out to AISA (Esme being one of the points of contact), email: ucsb.aisa@gmail.com</w:t>
      </w:r>
    </w:p>
    <w:p w:rsidR="00000000" w:rsidDel="00000000" w:rsidP="00000000" w:rsidRDefault="00000000" w:rsidRPr="00000000" w14:paraId="0000007C">
      <w:pPr>
        <w:numPr>
          <w:ilvl w:val="2"/>
          <w:numId w:val="3"/>
        </w:numPr>
        <w:spacing w:after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American Indian Indigenous Student Association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AIISA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7D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Announcement from Ruth: Land Grab Institutions with Uprooted and Rising (UNR)</w:t>
      </w:r>
    </w:p>
    <w:p w:rsidR="00000000" w:rsidDel="00000000" w:rsidP="00000000" w:rsidRDefault="00000000" w:rsidRPr="00000000" w14:paraId="0000007E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Ruth invites us to collaborate with her on this second campaign of hers regarding land grabs by educational institutions </w:t>
      </w:r>
    </w:p>
    <w:p w:rsidR="00000000" w:rsidDel="00000000" w:rsidP="00000000" w:rsidRDefault="00000000" w:rsidRPr="00000000" w14:paraId="0000007F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land grab institutions affect international communities </w:t>
      </w:r>
    </w:p>
    <w:p w:rsidR="00000000" w:rsidDel="00000000" w:rsidP="00000000" w:rsidRDefault="00000000" w:rsidRPr="00000000" w14:paraId="00000080">
      <w:pPr>
        <w:numPr>
          <w:ilvl w:val="1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Background on UNR: aimed at ending higher education’s support of Big Food and white supremacy</w:t>
      </w:r>
    </w:p>
    <w:p w:rsidR="00000000" w:rsidDel="00000000" w:rsidP="00000000" w:rsidRDefault="00000000" w:rsidRPr="00000000" w14:paraId="00000081">
      <w:pPr>
        <w:numPr>
          <w:ilvl w:val="2"/>
          <w:numId w:val="3"/>
        </w:numPr>
        <w:spacing w:after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Instagram: @unr_now</w:t>
      </w:r>
    </w:p>
    <w:p w:rsidR="00000000" w:rsidDel="00000000" w:rsidP="00000000" w:rsidRDefault="00000000" w:rsidRPr="00000000" w14:paraId="00000082">
      <w:pPr>
        <w:numPr>
          <w:ilvl w:val="2"/>
          <w:numId w:val="3"/>
        </w:numPr>
        <w:spacing w:after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 divesting from Thirty Meter Telescope in Hawaii, instagram: @unrcalifornia</w:t>
      </w:r>
    </w:p>
    <w:p w:rsidR="00000000" w:rsidDel="00000000" w:rsidP="00000000" w:rsidRDefault="00000000" w:rsidRPr="00000000" w14:paraId="00000083">
      <w:pPr>
        <w:numPr>
          <w:ilvl w:val="0"/>
          <w:numId w:val="6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72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F-1 Old Business: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F-2 New Business: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A)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6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Esme Senate resolutions</w:t>
      </w:r>
    </w:p>
    <w:p w:rsidR="00000000" w:rsidDel="00000000" w:rsidP="00000000" w:rsidRDefault="00000000" w:rsidRPr="00000000" w14:paraId="0000008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EJA can take a formal vote to support a legislation as a sponsor/supporter of a resolution </w:t>
      </w:r>
    </w:p>
    <w:p w:rsidR="00000000" w:rsidDel="00000000" w:rsidP="00000000" w:rsidRDefault="00000000" w:rsidRPr="00000000" w14:paraId="0000008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this would entail is reading over the resolution, agreeing to it, proposing edits if wanted, and then officially voting for it during an EJA meeting </w:t>
      </w:r>
    </w:p>
    <w:p w:rsidR="00000000" w:rsidDel="00000000" w:rsidP="00000000" w:rsidRDefault="00000000" w:rsidRPr="00000000" w14:paraId="0000009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Resolution to divest from Amazon and Nike AND Raytheon (weapons manufacturer for US)</w:t>
      </w:r>
    </w:p>
    <w:p w:rsidR="00000000" w:rsidDel="00000000" w:rsidP="00000000" w:rsidRDefault="00000000" w:rsidRPr="00000000" w14:paraId="0000009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resolution is where you introduce legislation, the main power that senators have </w:t>
      </w:r>
    </w:p>
    <w:p w:rsidR="00000000" w:rsidDel="00000000" w:rsidP="00000000" w:rsidRDefault="00000000" w:rsidRPr="00000000" w14:paraId="00000092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Dania, Esme and Sarah can answer AS related questions</w:t>
      </w:r>
    </w:p>
    <w:p w:rsidR="00000000" w:rsidDel="00000000" w:rsidP="00000000" w:rsidRDefault="00000000" w:rsidRPr="00000000" w14:paraId="00000093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Esme’s email: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equintero@as.ucsb.edu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6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Dania/Ph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oebe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Motion to adjourn the 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Consent </w:t>
      </w:r>
      <w:r w:rsidDel="00000000" w:rsidR="00000000" w:rsidRPr="00000000">
        <w:rPr>
          <w:rtl w:val="0"/>
        </w:rPr>
      </w:r>
    </w:p>
    <w:sectPr>
      <w:footerReference r:id="rId14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C%1."/>
      <w:lvlJc w:val="left"/>
      <w:pPr>
        <w:ind w:left="360" w:hanging="360"/>
      </w:pPr>
      <w:rPr>
        <w:b w:val="1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u w:val="singl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</w:rPr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upperLetter"/>
      <w:lvlText w:val="%1)"/>
      <w:lvlJc w:val="left"/>
      <w:pPr>
        <w:ind w:left="108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hecanadianencyclopedia.ca/en/article/peace-and-friendship-treaties" TargetMode="External"/><Relationship Id="rId10" Type="http://schemas.openxmlformats.org/officeDocument/2006/relationships/hyperlink" Target="https://forms.gle/ojxJmx52CwvhHQuH6" TargetMode="External"/><Relationship Id="rId13" Type="http://schemas.openxmlformats.org/officeDocument/2006/relationships/hyperlink" Target="mailto:equintero@as.ucsb.edu" TargetMode="External"/><Relationship Id="rId12" Type="http://schemas.openxmlformats.org/officeDocument/2006/relationships/hyperlink" Target="https://www.cbc.ca/news/indigenous/mi-kmaq-self-regulated-moderate-livelihood-fishery-1.572762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arahs@as.ucsb.edu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dianaagarcia@ucsb.edu" TargetMode="External"/><Relationship Id="rId8" Type="http://schemas.openxmlformats.org/officeDocument/2006/relationships/hyperlink" Target="mailto:ammorquecho@ucsb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