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rPr>
          <w:rFonts w:ascii="Trebuchet MS" w:cs="Trebuchet MS" w:eastAsia="Trebuchet MS" w:hAnsi="Trebuchet MS"/>
          <w:b w:val="1"/>
          <w:sz w:val="36"/>
          <w:szCs w:val="36"/>
          <w:u w:val="single"/>
        </w:rPr>
      </w:pPr>
      <w:bookmarkStart w:colFirst="0" w:colLast="0" w:name="_m33iqv3c6q6o" w:id="0"/>
      <w:bookmarkEnd w:id="0"/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shd w:fill="d3d3d3" w:val="clear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u w:val="single"/>
          <w:rtl w:val="0"/>
        </w:rPr>
        <w:t xml:space="preserve">COVO AGENDA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pacing w:after="80" w:lineRule="auto"/>
        <w:rPr>
          <w:rFonts w:ascii="Trebuchet MS" w:cs="Trebuchet MS" w:eastAsia="Trebuchet MS" w:hAnsi="Trebuchet MS"/>
          <w:sz w:val="28"/>
          <w:szCs w:val="28"/>
        </w:rPr>
      </w:pPr>
      <w:bookmarkStart w:colFirst="0" w:colLast="0" w:name="_gs6rcw9dhujg" w:id="1"/>
      <w:bookmarkEnd w:id="1"/>
      <w:r w:rsidDel="00000000" w:rsidR="00000000" w:rsidRPr="00000000">
        <w:rPr>
          <w:rFonts w:ascii="Trebuchet MS" w:cs="Trebuchet MS" w:eastAsia="Trebuchet MS" w:hAnsi="Trebuchet MS"/>
          <w:sz w:val="28"/>
          <w:szCs w:val="28"/>
          <w:rtl w:val="0"/>
        </w:rPr>
        <w:t xml:space="preserve">Associated Students</w:t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Date: 3/15/19</w:t>
      </w:r>
    </w:p>
    <w:p w:rsidR="00000000" w:rsidDel="00000000" w:rsidP="00000000" w:rsidRDefault="00000000" w:rsidRPr="00000000" w14:paraId="00000004">
      <w:pPr>
        <w:rPr>
          <w:b w:val="1"/>
          <w:u w:val="single"/>
          <w:shd w:fill="dbe5f1" w:val="clear"/>
        </w:rPr>
      </w:pPr>
      <w:r w:rsidDel="00000000" w:rsidR="00000000" w:rsidRPr="00000000">
        <w:rPr>
          <w:b w:val="1"/>
          <w:u w:val="single"/>
          <w:shd w:fill="dbe5f1" w:val="clear"/>
          <w:rtl w:val="0"/>
        </w:rPr>
        <w:t xml:space="preserve">CALL TO ORDER: 4:55pm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rtl w:val="0"/>
        </w:rPr>
        <w:t xml:space="preserve">ATTENDANCE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tbl>
      <w:tblPr>
        <w:tblStyle w:val="Table1"/>
        <w:tblW w:w="9300.0" w:type="dxa"/>
        <w:jc w:val="left"/>
        <w:tblInd w:w="12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2325"/>
        <w:gridCol w:w="2445"/>
        <w:gridCol w:w="2265"/>
        <w:tblGridChange w:id="0">
          <w:tblGrid>
            <w:gridCol w:w="2265"/>
            <w:gridCol w:w="2325"/>
            <w:gridCol w:w="2445"/>
            <w:gridCol w:w="2265"/>
          </w:tblGrid>
        </w:tblGridChange>
      </w:tblGrid>
      <w:tr>
        <w:trPr>
          <w:trHeight w:val="16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departed early (time)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Sharon Perez</w:t>
            </w:r>
          </w:p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Esteban Alvarado</w:t>
            </w:r>
          </w:p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Secretary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Lydia Gil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Treasurer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Kayla Gray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Jose Real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  <w:tr>
        <w:trPr>
          <w:trHeight w:val="4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Julissa Flores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top w:w="100.0" w:type="dxa"/>
              <w:left w:w="120.0" w:type="dxa"/>
              <w:bottom w:w="100.0" w:type="dxa"/>
              <w:right w:w="12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COMMITTEE BUSINESS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Welcome: Dead week check in. Last meeting of the quarter 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Discuss the interview conducted by Kayla Gray and Julissa Flores (delegated by chair Sharon) 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  <w:t xml:space="preserve">Julissa: Interview went well. Executive chair of </w:t>
      </w:r>
      <w:r w:rsidDel="00000000" w:rsidR="00000000" w:rsidRPr="00000000">
        <w:rPr>
          <w:b w:val="1"/>
          <w:rtl w:val="0"/>
        </w:rPr>
        <w:t xml:space="preserve">freedom 4 youth </w:t>
      </w:r>
      <w:r w:rsidDel="00000000" w:rsidR="00000000" w:rsidRPr="00000000">
        <w:rPr>
          <w:rtl w:val="0"/>
        </w:rPr>
        <w:t xml:space="preserve">Dylan griffith seemed very passionate about the organization. Mission statement : </w:t>
      </w:r>
      <w:r w:rsidDel="00000000" w:rsidR="00000000" w:rsidRPr="00000000">
        <w:rPr>
          <w:color w:val="222222"/>
          <w:sz w:val="18"/>
          <w:szCs w:val="18"/>
          <w:highlight w:val="white"/>
          <w:rtl w:val="0"/>
        </w:rPr>
        <w:t xml:space="preserve">Freedom 4 Youth’s mission is to empower “at-promise” youth inside and out of the juvenile justice system by building community through transformative education, self-realization &amp; trauma-informed wellness programs, mentorship, and policy advocacy.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  <w:t xml:space="preserve">Let us know how the organization ran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  <w:t xml:space="preserve">Kayla: He talked alot about student involvement, intern opportunities, plans for the organization's future </w:t>
      </w:r>
    </w:p>
    <w:p w:rsidR="00000000" w:rsidDel="00000000" w:rsidP="00000000" w:rsidRDefault="00000000" w:rsidRPr="00000000" w14:paraId="0000003B">
      <w:pPr>
        <w:ind w:left="0" w:firstLine="0"/>
        <w:rPr/>
      </w:pPr>
      <w:r w:rsidDel="00000000" w:rsidR="00000000" w:rsidRPr="00000000">
        <w:rPr>
          <w:rtl w:val="0"/>
        </w:rPr>
        <w:t xml:space="preserve">Jose: How was the student involvement...what do they do?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  <w:t xml:space="preserve">Julissa: they go to the los prietos boys camp for two hours: one hour is of job preparation, dress for success, app workshops and the other hour is physical exercise and bonding. Bringing a sense of compassion to these boys, also raise money to buy the boys suites when they graduate… budget seemed well put together and allocation of funds was good</w:t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  <w:t xml:space="preserve">Kayla: I really like how involved they get students with social justice reform and rehabilitating the youth of our community , also seemed to be knowledgeable of how funding works and excited to see the success they can have if we fund them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Discuss ins and outs of granting them funding 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Discuss mandatory retreat for tomorrow at Little Kitchen downtown SB. DIscuss to other members how interviewing goes, outreach ideas to have a board for next year ready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ways to get grant app for next year more known about - outreach, merch, tabling, etc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Financial action items: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Julissa motions to Fund major grant of $10,000 to Freedom 4 Youth, Lydia seconds, Esteban calls to question, everyone: consent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Sharon motions to end meeting at 5:38, Jose seconds, Kayla calls to question, everyone: consent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b w:val="1"/>
          <w:u w:val="single"/>
          <w:rtl w:val="0"/>
        </w:rPr>
        <w:t xml:space="preserve">Meeting Adjourned</w:t>
      </w:r>
      <w:r w:rsidDel="00000000" w:rsidR="00000000" w:rsidRPr="00000000">
        <w:rPr>
          <w:rtl w:val="0"/>
        </w:rPr>
        <w:t xml:space="preserve">: Sharon adjourns at 5:38pm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