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76" w:before="200"/>
        <w:contextualSpacing w:val="0"/>
      </w:pPr>
      <w:bookmarkStart w:id="0" w:colFirst="0" w:name="h.akd9nkankgct" w:colLast="0"/>
      <w:bookmarkEnd w:id="0"/>
      <w:r w:rsidRPr="00000000" w:rsidR="00000000" w:rsidDel="00000000">
        <w:rPr>
          <w:smallCaps w:val="1"/>
          <w:sz w:val="36"/>
          <w:u w:val="single"/>
          <w:rtl w:val="0"/>
        </w:rPr>
        <w:t xml:space="preserve">Commission on Student Well Being Minutes</w:t>
      </w:r>
    </w:p>
    <w:p w:rsidP="00000000" w:rsidRPr="00000000" w:rsidR="00000000" w:rsidDel="00000000" w:rsidRDefault="00000000">
      <w:pPr>
        <w:pStyle w:val="Heading2"/>
        <w:spacing w:lineRule="auto" w:line="276" w:before="200"/>
        <w:contextualSpacing w:val="0"/>
      </w:pPr>
      <w:bookmarkStart w:id="1" w:colFirst="0" w:name="h.j2umt1uebdte" w:colLast="0"/>
      <w:bookmarkEnd w:id="1"/>
      <w:r w:rsidRPr="00000000" w:rsidR="00000000" w:rsidDel="00000000">
        <w:drawing>
          <wp:inline distR="114300" distT="114300" distB="114300" distL="114300">
            <wp:extent cy="1016000" cx="1092200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016000" cx="109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b w:val="0"/>
          <w:sz w:val="28"/>
          <w:rtl w:val="0"/>
        </w:rPr>
        <w:t xml:space="preserve">Associated Students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11/5/14, 8:00 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rebuchet MS" w:hAnsi="Trebuchet MS" w:eastAsia="Trebuchet MS" w:ascii="Trebuchet MS"/>
          <w:sz w:val="24"/>
          <w:rtl w:val="0"/>
        </w:rPr>
        <w:t xml:space="preserve">SRB: American Indian Resource Center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CALL TO ORDER: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 8:10pm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A. MEETING BUSINESS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Roll Call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400.0" w:type="dxa"/>
        <w:jc w:val="left"/>
        <w:tblLayout w:type="fixed"/>
        <w:tblLook w:val="0600"/>
      </w:tblPr>
      <w:tblGrid>
        <w:gridCol w:w="2085"/>
        <w:gridCol w:w="2115"/>
        <w:gridCol w:w="2085"/>
        <w:gridCol w:w="2115"/>
        <w:tblGridChange w:id="0">
          <w:tblGrid>
            <w:gridCol w:w="2085"/>
            <w:gridCol w:w="2115"/>
            <w:gridCol w:w="2085"/>
            <w:gridCol w:w="2115"/>
          </w:tblGrid>
        </w:tblGridChange>
      </w:tblGrid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  <w:tcMar>
              <w:left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highlight w:val="white"/>
                <w:rtl w:val="0"/>
              </w:rPr>
              <w:t xml:space="preserve">Name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  <w:tcMar>
              <w:left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highlight w:val="white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proxy (full name)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  <w:tcMar>
              <w:left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highlight w:val="white"/>
                <w:rtl w:val="0"/>
              </w:rPr>
              <w:t xml:space="preserve">Name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fffff"/>
            <w:tcMar>
              <w:left w:w="100.0" w:type="dxa"/>
              <w:right w:w="100.0" w:type="dxa"/>
            </w:tcMar>
            <w:vAlign w:val="center"/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b w:val="1"/>
                <w:highlight w:val="white"/>
                <w:rtl w:val="0"/>
              </w:rPr>
              <w:t xml:space="preserve">Note: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absent (excused/not excused)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arrived late (time)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departed early (time)</w:t>
            </w:r>
          </w:p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  <w:jc w:val="center"/>
            </w:pPr>
            <w:r w:rsidRPr="00000000" w:rsidR="00000000" w:rsidDel="00000000">
              <w:rPr>
                <w:rFonts w:cs="Calibri" w:hAnsi="Calibri" w:eastAsia="Calibri" w:ascii="Calibri"/>
                <w:sz w:val="16"/>
                <w:highlight w:val="white"/>
                <w:rtl w:val="0"/>
              </w:rPr>
              <w:t xml:space="preserve">proxy (full name)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Nimrita Singh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Kareena Hundal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Lauren Nagra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Breanna Casas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Michelle Chiou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Marisa Pontrelli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Kathryn Levine </w:t>
              <w:tab/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Ashley Rahbarpour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Lindsey Jesberg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Joel Kim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departed early (8:45)</w:t>
            </w:r>
          </w:p>
        </w:tc>
      </w:tr>
      <w:tr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Kim Liao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18"/>
                <w:shd w:val="clear" w:fill="f3f3f3"/>
                <w:rtl w:val="0"/>
              </w:rPr>
              <w:t xml:space="preserve">Bradley Whittaker</w:t>
            </w:r>
          </w:p>
        </w:tc>
        <w:tc>
          <w:tcPr>
            <w:tcBorders>
              <w:top w:color="000000" w:space="0" w:val="single" w:sz="6"/>
              <w:left w:color="000000" w:space="0" w:val="single" w:sz="6"/>
              <w:bottom w:color="000000" w:space="0" w:val="single" w:sz="6"/>
              <w:right w:color="000000" w:space="0" w:val="single" w:sz="6"/>
            </w:tcBorders>
            <w:shd w:fill="f3f3f3"/>
            <w:tcMar>
              <w:left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hd w:val="clear" w:fill="f3f3f3"/>
                <w:rtl w:val="0"/>
              </w:rPr>
              <w:t xml:space="preserve">present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Excused Absences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B. PUBLIC FORUM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Announcements/Information/Introductions</w:t>
      </w:r>
    </w:p>
    <w:p w:rsidP="00000000" w:rsidRPr="00000000" w:rsidR="00000000" w:rsidDel="00000000" w:rsidRDefault="00000000">
      <w:pPr>
        <w:numPr>
          <w:ilvl w:val="2"/>
          <w:numId w:val="18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Active Minds Budget Request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240"/>
        <w:ind w:left="288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$303.50 for tables, chairs, fencing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Testimony for items on today’s agenda (out of order)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Appreciations/Concerns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Request to have item added to today’s agenda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REPORTS 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Advisor’s Report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Chair's Report(s)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b w:val="1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Evaluations of Board Members </w:t>
      </w:r>
    </w:p>
    <w:p w:rsidP="00000000" w:rsidRPr="00000000" w:rsidR="00000000" w:rsidDel="00000000" w:rsidRDefault="00000000">
      <w:pPr>
        <w:numPr>
          <w:ilvl w:val="2"/>
          <w:numId w:val="5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b w:val="1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Will be making final reports in the upcoming weeks 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b w:val="1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Meeting Ground Rules 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  <w:sz w:val="24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Group Project/Member Report(s)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Report from Kareena, Bree Joel, Bradley: Publicity of Fitness Events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Need to systemize how we publicize these two events 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Assigned to printing: 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Assigned to distribution: 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Ideal timeline is flyers/digiknows/posters up 1 week in advance</w:t>
      </w:r>
    </w:p>
    <w:p w:rsidP="00000000" w:rsidRPr="00000000" w:rsidR="00000000" w:rsidDel="00000000" w:rsidRDefault="00000000">
      <w:pPr>
        <w:numPr>
          <w:ilvl w:val="2"/>
          <w:numId w:val="15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Has all flyer money been used? ($50)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AGENDA/CHANGES to AGENDA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ACCEPTANCE of ACTION SUMMARY/MINUTES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 of our Action Summary/Minutes from </w:t>
      </w:r>
      <w:r w:rsidRPr="00000000" w:rsidR="00000000" w:rsidDel="00000000">
        <w:rPr>
          <w:rFonts w:cs="Calibri" w:hAnsi="Calibri" w:eastAsia="Calibri" w:ascii="Calibri"/>
          <w:b w:val="1"/>
          <w:sz w:val="24"/>
          <w:highlight w:val="lightGray"/>
          <w:u w:val="single"/>
          <w:rtl w:val="0"/>
        </w:rPr>
        <w:t xml:space="preserve">10/29: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Lauren/Kathryn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“I motion to approve the minutes from October 29, 2014.”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PASSED BY CONSENT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b w:val="1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 ITEMS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F-1. Old Business: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Feedback from Flower Giving Event 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supah fun!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should do 1-3 next time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Printing of Business Cards Update 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Brad will print them tomorrow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COSWB Stress Hearts Update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Chromebook Repair Update 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COSWB Retreat (This weekend) Updates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F-2 New Business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Providing Funds to Active Minds for the Anti-Stigma Event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They are requesting $303.50.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November 13, 2014 (Next Thursday)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Event Name 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Anti-Stigma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Nimrita/Bradley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 "I motion to spend no more than $303.50 to fund tables, chairs, and fencing for the Active Minds event.”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PASSED BY CONSENT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Advisor/Staff recommendation/instruction/request: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Yes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</w:rPr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Planning activities for the Anti-Stigma Event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Activity 1: Butcher Paper Mural Wall: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Supplies: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markers (stamp markers too!)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stickers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Cost: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 will take lead on this: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Activity 2: Write a positive letter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Supplies: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Michael’s letter writing paper (expecting 100-150 letters); 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pencils/pens; 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envelopes;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Cost: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 will take lead on this: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Activity 3: “I Love Myself” Mirror (#coswblovesme) + selfies/instagram frame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Supplies: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mirrors; Michelle, Kathryn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mirror stand; Kathryn</w:t>
      </w:r>
    </w:p>
    <w:p w:rsidP="00000000" w:rsidRPr="00000000" w:rsidR="00000000" w:rsidDel="00000000" w:rsidRDefault="00000000">
      <w:pPr>
        <w:numPr>
          <w:ilvl w:val="2"/>
          <w:numId w:val="19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expo markers; 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Cost: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 will take lead on this: Lindsey, Ashley, Marisa, Michelle, Kathryn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Event Name 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Anti-Stigma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Michelle/Bradey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 "I motion to spend no more than $200 on art supplies for the Stigma Free Event.”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PASSED BY CONSENT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Advisor/Staff recommendation/instruction/request: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Lindsey, Ashley, Marisa, Michelle, Kathryn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Yes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G. DISCUSSION ITEMS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G-1.  Consideration of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Anti-Stigma Event in November with Active Minds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7"/>
        </w:numPr>
        <w:spacing w:lineRule="auto" w:after="0" w:line="240" w:before="0"/>
        <w:ind w:left="720" w:right="0" w:hanging="359"/>
        <w:contextualSpacing w:val="1"/>
        <w:jc w:val="left"/>
        <w:rPr>
          <w:rFonts w:cs="Calibri" w:hAnsi="Calibri" w:eastAsia="Calibri" w:ascii="Calibri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 can do tabling? We need multiple people at the same time to manage all these activities 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7"/>
        </w:numPr>
        <w:spacing w:lineRule="auto" w:after="0" w:line="240" w:before="0"/>
        <w:ind w:left="144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Set -up (11-12): Nimrita, Kathryn, Kim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1"/>
          <w:numId w:val="7"/>
        </w:numPr>
        <w:spacing w:lineRule="auto" w:after="0" w:line="240" w:before="0"/>
        <w:ind w:left="144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Shifts: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7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12-1: Ashley (12:15), Lauren (12:30), Kim, Nimrita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7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1-2: Michelle, Lauren, Lindsey, Nimrita, Kareena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7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2-3: Michelle, Joel, Kareena, Ashley, Marisa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7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3-4: Michelle, Kim, Joel, Ashley, Marisa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7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4-5: Michelle, Ashley, Marisa, Brea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2"/>
          <w:numId w:val="7"/>
        </w:numPr>
        <w:spacing w:lineRule="auto" w:after="0" w:line="240" w:before="0"/>
        <w:ind w:left="2160" w:right="0" w:hanging="359"/>
        <w:contextualSpacing w:val="1"/>
        <w:jc w:val="left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5-6: Michelle, Lauren (5:15), Ashley, Brad (5:15)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G-2. Consideration of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 NEW COSWB PROJECTS!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Co-Op Collaboration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Farm Field Trips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Food Demos (Nov 17-21st)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dinner with COSWB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snacks vs meals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kind bars from Kareena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make our own trail mix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caffeine awareness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Who’s taking lead on this?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Kim, Ashley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Mental Health and Well-Being Brochure 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Talk to CAPS, Active Minds, Health and Wellness, A.S President, Alex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Who’s taking lead on this?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Kathryn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Large Speaker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Harlan Cohen rehash?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Marisa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Krav Maga Self Defense Series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Who’s taking lead on this?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Michelle 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Kareena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Finals/Dead Week Goodie Bags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bluebook, scantron, stress ball, pen, apple, cutie etc.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Who’s taking lead on this?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Lindsey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COSWB Carnival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location: Lagoon or Anisqoya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Mental: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Physical: rock-climbing, obstacle course (inflatable?)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Nutrition: talk to health and wellness, small farmer’s market, information and food demos, bike to make your own smoothie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What team taking lead on this?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Lauren/Nimrita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Marisa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Kareena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Marisa and Ashley report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Mindfulness Team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Bradley and Marisa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Brea’s Stress workshops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talk to health and wellness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Mixers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Family Feud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Art Therapy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near finals week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papermache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snow globes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make a frame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positive jar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crayons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San Nic lawn or Pardall Center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Leaders:</w:t>
      </w:r>
    </w:p>
    <w:p w:rsidP="00000000" w:rsidRPr="00000000" w:rsidR="00000000" w:rsidDel="00000000" w:rsidRDefault="00000000">
      <w:pPr>
        <w:numPr>
          <w:ilvl w:val="2"/>
          <w:numId w:val="1"/>
        </w:numPr>
        <w:spacing w:lineRule="auto" w:line="240"/>
        <w:ind w:left="216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Ashley and Marisa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Healthy Vending Machines Advocation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calorie awareness (in dining commons too!) and serving sizes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line="240"/>
        <w:ind w:left="144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Kim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rFonts w:cs="Calibri" w:hAnsi="Calibri" w:eastAsia="Calibri" w:ascii="Calibri"/>
          <w:sz w:val="24"/>
          <w:u w:val="none"/>
        </w:rPr>
      </w:pP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Ashley Dance Workshop/Flash Mob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REMARKS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rtl w:val="0"/>
        </w:rPr>
        <w:t xml:space="preserve">ADJOURNMENT: </w:t>
      </w: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  </w:t>
      </w:r>
    </w:p>
    <w:p w:rsidP="00000000" w:rsidRPr="00000000" w:rsidR="00000000" w:rsidDel="00000000" w:rsidRDefault="00000000">
      <w:pPr>
        <w:spacing w:lineRule="auto" w:line="24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MOTION/SECOND: Nimrita/Kathryn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MOTION LANGUAGE:  "I motion to adjourn the meeting at 9:40pm.”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sz w:val="24"/>
          <w:rtl w:val="0"/>
        </w:rPr>
        <w:t xml:space="preserve">PASSED BY CONSENT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-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-"/>
      <w:lvlJc w:val="left"/>
      <w:pPr>
        <w:ind w:left="8640" w:firstLine="8280"/>
      </w:pPr>
      <w:rPr>
        <w:u w:val="none"/>
      </w:rPr>
    </w:lvl>
  </w:abstractNum>
  <w:abstractNum w:abstractNumId="4">
    <w:lvl w:ilvl="0">
      <w:start w:val="6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5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2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4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COSWB Minutes 11/5/14.docx</dc:title>
</cp:coreProperties>
</file>