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1"/>
          <w:color w:val="000000"/>
          <w:sz w:val="36"/>
          <w:u w:val="single"/>
          <w:vertAlign w:val="baseline"/>
          <w:rtl w:val="0"/>
        </w:rPr>
        <w:t xml:space="preserve">Com</w:t>
      </w: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m</w:t>
      </w:r>
      <w:r w:rsidRPr="00000000" w:rsidR="00000000" w:rsidDel="00000000">
        <w:rPr>
          <w:rFonts w:cs="Trebuchet MS" w:hAnsi="Trebuchet MS" w:eastAsia="Trebuchet MS" w:ascii="Trebuchet MS"/>
          <w:b w:val="1"/>
          <w:smallCaps w:val="1"/>
          <w:color w:val="000000"/>
          <w:sz w:val="36"/>
          <w:u w:val="single"/>
          <w:vertAlign w:val="baseline"/>
          <w:rtl w:val="0"/>
        </w:rPr>
        <w:t xml:space="preserve">ission on Student Well Being </w:t>
      </w: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before="0"/>
        <w:contextualSpacing w:val="0"/>
      </w:pPr>
      <w:r w:rsidRPr="00000000" w:rsidR="00000000" w:rsidDel="00000000">
        <w:drawing>
          <wp:inline distR="114300" distT="0" distB="0" distL="114300">
            <wp:extent cy="1009650" cx="1095375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1009650" cx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8"/>
          <w:vertAlign w:val="baseline"/>
          <w:rtl w:val="0"/>
        </w:rPr>
        <w:t xml:space="preserve">Associated Students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4"/>
          <w:vertAlign w:val="baseline"/>
          <w:rtl w:val="0"/>
        </w:rPr>
        <w:t xml:space="preserve">10/8/4</w:t>
      </w:r>
      <w:r w:rsidRPr="00000000" w:rsidR="00000000" w:rsidDel="00000000">
        <w:rPr>
          <w:rFonts w:cs="Trebuchet MS" w:hAnsi="Trebuchet MS" w:eastAsia="Trebuchet MS" w:ascii="Trebuchet MS"/>
          <w:b w:val="0"/>
          <w:sz w:val="24"/>
          <w:vertAlign w:val="baseline"/>
          <w:rtl w:val="0"/>
        </w:rPr>
        <w:t xml:space="preserve">, </w:t>
      </w: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4"/>
          <w:vertAlign w:val="baseline"/>
          <w:rtl w:val="0"/>
        </w:rPr>
        <w:t xml:space="preserve">8:00 pm</w:t>
      </w:r>
      <w:r w:rsidRPr="00000000" w:rsidR="00000000" w:rsidDel="00000000">
        <w:rPr>
          <w:rFonts w:cs="Trebuchet MS" w:hAnsi="Trebuchet MS" w:eastAsia="Trebuchet MS" w:ascii="Trebuchet MS"/>
          <w:b w:val="0"/>
          <w:sz w:val="24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4"/>
          <w:vertAlign w:val="baseline"/>
          <w:rtl w:val="0"/>
        </w:rPr>
        <w:t xml:space="preserve">SRB: American Indian Resource Center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vertAlign w:val="baseline"/>
          <w:rtl w:val="0"/>
        </w:rPr>
        <w:t xml:space="preserve">CALL TO ORDER:</w:t>
      </w:r>
      <w:r w:rsidRPr="00000000" w:rsidR="00000000" w:rsidDel="00000000">
        <w:rPr>
          <w:rFonts w:cs="Calibri" w:hAnsi="Calibri" w:eastAsia="Calibri" w:ascii="Calibri"/>
          <w:sz w:val="24"/>
          <w:vertAlign w:val="baseline"/>
          <w:rtl w:val="0"/>
        </w:rPr>
        <w:t xml:space="preserve"> Nimrita</w:t>
      </w:r>
      <w:r w:rsidRPr="00000000" w:rsidR="00000000" w:rsidDel="00000000">
        <w:rPr>
          <w:sz w:val="24"/>
          <w:rtl w:val="0"/>
        </w:rPr>
        <w:t xml:space="preserve">, 8:05pm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after="0" w:line="240" w:before="0"/>
        <w:ind w:left="108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8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856.0" w:type="dxa"/>
        <w:jc w:val="left"/>
        <w:tblInd w:w="720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b w:val="1"/>
                <w:vertAlign w:val="baseline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 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b w:val="1"/>
                <w:vertAlign w:val="baseline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sz w:val="16"/>
                <w:vertAlign w:val="baseline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sz w:val="18"/>
                <w:vertAlign w:val="baseline"/>
                <w:rtl w:val="0"/>
              </w:rPr>
              <w:t xml:space="preserve">Nimrita Singh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Kareena Hundal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sz w:val="18"/>
                <w:vertAlign w:val="baseline"/>
                <w:rtl w:val="0"/>
              </w:rPr>
              <w:t xml:space="preserve">Lauren Nagra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Breanna Casas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sz w:val="18"/>
                <w:vertAlign w:val="baseline"/>
                <w:rtl w:val="0"/>
              </w:rPr>
              <w:t xml:space="preserve">Michelle Chiou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Marisa Pontrelli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sz w:val="18"/>
                <w:vertAlign w:val="baseline"/>
                <w:rtl w:val="0"/>
              </w:rPr>
              <w:t xml:space="preserve">Kathryn Levine </w:t>
              <w:tab/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Ashley Rahbarpour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sz w:val="18"/>
                <w:vertAlign w:val="baseline"/>
                <w:rtl w:val="0"/>
              </w:rPr>
              <w:t xml:space="preserve">Lindsey Jesberg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Joel Kim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arrived late (8:05)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Kim Liao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Bradley Whittaker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departed early (8:40)</w:t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108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after="0" w:line="240" w:before="0"/>
        <w:ind w:left="108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after="0" w:line="240" w:before="0"/>
        <w:ind w:left="108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/>
        <w:ind w:left="1080" w:hanging="359"/>
        <w:rPr/>
      </w:pPr>
      <w:r w:rsidRPr="00000000" w:rsidR="00000000" w:rsidDel="00000000">
        <w:rPr>
          <w:sz w:val="24"/>
          <w:vertAlign w:val="baseline"/>
          <w:rtl w:val="0"/>
        </w:rPr>
        <w:t xml:space="preserve">Announcements/Information/Introductions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/>
        <w:ind w:left="1080" w:hanging="359"/>
        <w:rPr/>
      </w:pPr>
      <w:r w:rsidRPr="00000000" w:rsidR="00000000" w:rsidDel="00000000">
        <w:rPr>
          <w:sz w:val="24"/>
          <w:vertAlign w:val="baseline"/>
          <w:rtl w:val="0"/>
        </w:rPr>
        <w:t xml:space="preserve">Testimony for items on today’s agenda (out of order)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/>
        <w:ind w:left="1080" w:hanging="359"/>
        <w:rPr/>
      </w:pPr>
      <w:r w:rsidRPr="00000000" w:rsidR="00000000" w:rsidDel="00000000">
        <w:rPr>
          <w:sz w:val="24"/>
          <w:vertAlign w:val="baseline"/>
          <w:rtl w:val="0"/>
        </w:rPr>
        <w:t xml:space="preserve">Appreciations/Concerns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/>
        <w:ind w:left="1080" w:hanging="359"/>
        <w:rPr/>
      </w:pPr>
      <w:r w:rsidRPr="00000000" w:rsidR="00000000" w:rsidDel="00000000">
        <w:rPr>
          <w:sz w:val="24"/>
          <w:vertAlign w:val="baseline"/>
          <w:rtl w:val="0"/>
        </w:rPr>
        <w:t xml:space="preserve">Request to have item added to today’s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36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108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Advisor’s Report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1080" w:hanging="359"/>
        <w:rPr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4"/>
          <w:vertAlign w:val="baseline"/>
          <w:rtl w:val="0"/>
        </w:rPr>
        <w:t xml:space="preserve">Chair's</w:t>
      </w: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 Report(s)</w:t>
      </w:r>
      <w:r w:rsidRPr="00000000" w:rsidR="00000000" w:rsidDel="00000000">
        <w:rPr>
          <w:rFonts w:cs="Calibri" w:hAnsi="Calibri" w:eastAsia="Calibri" w:ascii="Calibri"/>
          <w:b w:val="0"/>
          <w:sz w:val="24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108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Group Project/Member Report(s)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36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720" w:firstLine="0"/>
        <w:contextualSpacing w:val="0"/>
      </w:pPr>
      <w:r w:rsidRPr="00000000" w:rsidR="00000000" w:rsidDel="00000000">
        <w:rPr>
          <w:shd w:val="clear" w:fill="f2f2f2"/>
          <w:vertAlign w:val="baseline"/>
          <w:rtl w:val="0"/>
        </w:rPr>
        <w:t xml:space="preserve">a) Emergency Situation -- the issue falls within ten days from this meeting.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720" w:firstLine="0"/>
        <w:contextualSpacing w:val="0"/>
      </w:pPr>
      <w:r w:rsidRPr="00000000" w:rsidR="00000000" w:rsidDel="00000000">
        <w:rPr>
          <w:shd w:val="clear" w:fill="f2f2f2"/>
          <w:vertAlign w:val="baseline"/>
          <w:rtl w:val="0"/>
        </w:rPr>
        <w:t xml:space="preserve">b) Deadline -- if the issue arose after the agenda deadline and must be acted on before the next scheduled meeting.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36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after="0" w:line="240" w:before="0"/>
        <w:ind w:left="36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vertAlign w:val="baseline"/>
          <w:rtl w:val="0"/>
        </w:rPr>
        <w:t xml:space="preserve">Approval of our Action Summary/Minutes from </w:t>
      </w:r>
      <w:r w:rsidRPr="00000000" w:rsidR="00000000" w:rsidDel="00000000">
        <w:rPr>
          <w:rFonts w:cs="Calibri" w:hAnsi="Calibri" w:eastAsia="Calibri" w:ascii="Calibri"/>
          <w:b w:val="1"/>
          <w:sz w:val="24"/>
          <w:highlight w:val="lightGray"/>
          <w:u w:val="single"/>
          <w:vertAlign w:val="baseline"/>
          <w:rtl w:val="0"/>
        </w:rPr>
        <w:t xml:space="preserve">DATE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36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ACTION ITEMS</w:t>
      </w:r>
      <w:r w:rsidRPr="00000000" w:rsidR="00000000" w:rsidDel="00000000">
        <w:rPr>
          <w:rFonts w:cs="Calibri" w:hAnsi="Calibri" w:eastAsia="Calibri" w:ascii="Calibri"/>
          <w:b w:val="0"/>
          <w:sz w:val="24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vertAlign w:val="baseline"/>
          <w:rtl w:val="0"/>
        </w:rPr>
        <w:t xml:space="preserve">F-1. Old Business:</w:t>
      </w: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b w:val="0"/>
          <w:sz w:val="24"/>
          <w:vertAlign w:val="baseline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8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vertAlign w:val="baseline"/>
          <w:rtl w:val="0"/>
        </w:rPr>
        <w:t xml:space="preserve">F-2 New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vertAlign w:val="baselin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color w:val="000000"/>
          <w:sz w:val="24"/>
          <w:vertAlign w:val="baseline"/>
          <w:rtl w:val="0"/>
        </w:rPr>
        <w:t xml:space="preserve">COSWB Tablecloth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Event Name: </w:t>
      </w:r>
      <w:r w:rsidRPr="00000000" w:rsidR="00000000" w:rsidDel="00000000">
        <w:rPr>
          <w:rFonts w:cs="Calibri" w:hAnsi="Calibri" w:eastAsia="Calibri" w:ascii="Calibri"/>
          <w:sz w:val="24"/>
          <w:vertAlign w:val="baseline"/>
          <w:rtl w:val="0"/>
        </w:rPr>
        <w:t xml:space="preserve">General usage in ta</w:t>
      </w:r>
      <w:r w:rsidRPr="00000000" w:rsidR="00000000" w:rsidDel="00000000">
        <w:rPr>
          <w:sz w:val="24"/>
          <w:rtl w:val="0"/>
        </w:rPr>
        <w:t xml:space="preserve">bling and commission events</w:t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0" w:line="240" w:before="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red color with COSWB logo in front middle </w:t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color w:val="000000"/>
          <w:sz w:val="24"/>
          <w:vertAlign w:val="baseline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imrita/Bradley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MOTION LANGUAGE:</w:t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color w:val="000000"/>
          <w:sz w:val="24"/>
          <w:vertAlign w:val="baseline"/>
          <w:rtl w:val="0"/>
        </w:rPr>
        <w:t xml:space="preserve">"</w:t>
      </w:r>
      <w:r w:rsidRPr="00000000" w:rsidR="00000000" w:rsidDel="00000000">
        <w:rPr>
          <w:rFonts w:cs="Calibri" w:hAnsi="Calibri" w:eastAsia="Calibri" w:ascii="Calibri"/>
          <w:sz w:val="24"/>
          <w:vertAlign w:val="baseline"/>
          <w:rtl w:val="0"/>
        </w:rPr>
        <w:t xml:space="preserve">I motion to spend </w:t>
      </w:r>
      <w:r w:rsidRPr="00000000" w:rsidR="00000000" w:rsidDel="00000000">
        <w:rPr>
          <w:sz w:val="24"/>
          <w:rtl w:val="0"/>
        </w:rPr>
        <w:t xml:space="preserve">no more than $200 for COSWB </w:t>
      </w:r>
    </w:p>
    <w:p w:rsidP="00000000" w:rsidRPr="00000000" w:rsidR="00000000" w:rsidDel="00000000" w:rsidRDefault="00000000">
      <w:pPr>
        <w:spacing w:lineRule="auto" w:after="0" w:line="240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tablecloth</w:t>
      </w:r>
      <w:r w:rsidRPr="00000000" w:rsidR="00000000" w:rsidDel="00000000">
        <w:rPr>
          <w:rFonts w:cs="Calibri" w:hAnsi="Calibri" w:eastAsia="Calibri" w:ascii="Calibri"/>
          <w:color w:val="000000"/>
          <w:sz w:val="24"/>
          <w:vertAlign w:val="baseline"/>
          <w:rtl w:val="0"/>
        </w:rPr>
        <w:t xml:space="preserve">"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color w:val="000000"/>
          <w:sz w:val="24"/>
          <w:vertAlign w:val="baseline"/>
          <w:rtl w:val="0"/>
        </w:rPr>
        <w:t xml:space="preserve">PASSED</w:t>
      </w:r>
      <w:r w:rsidRPr="00000000" w:rsidR="00000000" w:rsidDel="00000000">
        <w:rPr>
          <w:rFonts w:cs="Calibri" w:hAnsi="Calibri" w:eastAsia="Calibri" w:ascii="Calibri"/>
          <w:sz w:val="24"/>
          <w:vertAlign w:val="baseline"/>
          <w:rtl w:val="0"/>
        </w:rPr>
        <w:t xml:space="preserve">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Advisor/Staff recommendation/instruction/reques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Responsible for Follow-through: </w:t>
      </w:r>
      <w:r w:rsidRPr="00000000" w:rsidR="00000000" w:rsidDel="00000000">
        <w:rPr>
          <w:sz w:val="24"/>
          <w:rtl w:val="0"/>
        </w:rPr>
        <w:t xml:space="preserve">Kim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b w:val="0"/>
          <w:sz w:val="24"/>
          <w:vertAlign w:val="baseline"/>
          <w:rtl w:val="0"/>
        </w:rPr>
        <w:t xml:space="preserve">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after="0" w:line="240" w:before="0"/>
        <w:ind w:left="720" w:hanging="359"/>
        <w:contextualSpacing w:val="1"/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single"/>
          <w:vertAlign w:val="baseline"/>
          <w:rtl w:val="0"/>
        </w:rPr>
        <w:t xml:space="preserve">Approval/Consideration of </w:t>
      </w:r>
      <w:r w:rsidRPr="00000000" w:rsidR="00000000" w:rsidDel="00000000">
        <w:rPr>
          <w:sz w:val="24"/>
          <w:rtl w:val="0"/>
        </w:rPr>
        <w:t xml:space="preserve">Printing new business cards (200-300)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Event Name: </w:t>
      </w:r>
      <w:r w:rsidRPr="00000000" w:rsidR="00000000" w:rsidDel="00000000">
        <w:rPr>
          <w:sz w:val="24"/>
          <w:rtl w:val="0"/>
        </w:rPr>
        <w:t xml:space="preserve">General usage in tabling, commission events, and publicity 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after="0" w:line="240" w:before="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template for cards is on FB (send to Publicity) </w:t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MOTION/SECOND: </w:t>
      </w:r>
      <w:r w:rsidRPr="00000000" w:rsidR="00000000" w:rsidDel="00000000">
        <w:rPr>
          <w:sz w:val="24"/>
          <w:rtl w:val="0"/>
        </w:rPr>
        <w:t xml:space="preserve">Lauren/Bradley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MOTION LANGUAGE:  "I motion to spend </w:t>
      </w:r>
      <w:r w:rsidRPr="00000000" w:rsidR="00000000" w:rsidDel="00000000">
        <w:rPr>
          <w:sz w:val="24"/>
          <w:rtl w:val="0"/>
        </w:rPr>
        <w:t xml:space="preserve">no more than $100 on COSWB business  </w:t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sz w:val="24"/>
          <w:rtl w:val="0"/>
        </w:rPr>
        <w:t xml:space="preserve">cards</w:t>
      </w: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"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Advisor/Staff recommendation/instruction/reques</w:t>
      </w:r>
      <w:r w:rsidRPr="00000000" w:rsidR="00000000" w:rsidDel="00000000">
        <w:rPr>
          <w:b w:val="1"/>
          <w:sz w:val="24"/>
          <w:rtl w:val="0"/>
        </w:rPr>
        <w:t xml:space="preserve">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Responsible for Follow-through: </w:t>
      </w:r>
      <w:r w:rsidRPr="00000000" w:rsidR="00000000" w:rsidDel="00000000">
        <w:rPr>
          <w:sz w:val="24"/>
          <w:rtl w:val="0"/>
        </w:rPr>
        <w:t xml:space="preserve">Bradley/Joel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b w:val="0"/>
          <w:i w:val="0"/>
          <w:strike w:val="0"/>
          <w:color w:val="000000"/>
          <w:sz w:val="24"/>
          <w:u w:val="none"/>
          <w:vertAlign w:val="baseline"/>
          <w:rtl w:val="0"/>
        </w:rPr>
        <w:t xml:space="preserve">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after="0" w:line="240"/>
        <w:ind w:left="720" w:hanging="359"/>
        <w:contextualSpacing w:val="1"/>
        <w:rPr>
          <w:b w:val="1"/>
          <w:sz w:val="24"/>
        </w:rPr>
      </w:pPr>
      <w:r w:rsidRPr="00000000" w:rsidR="00000000" w:rsidDel="00000000">
        <w:rPr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sz w:val="24"/>
          <w:rtl w:val="0"/>
        </w:rPr>
        <w:t xml:space="preserve"> Providing salary to Free Fitness Instructors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72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Event Name: </w:t>
      </w:r>
      <w:r w:rsidRPr="00000000" w:rsidR="00000000" w:rsidDel="00000000">
        <w:rPr>
          <w:sz w:val="24"/>
          <w:rtl w:val="0"/>
        </w:rPr>
        <w:t xml:space="preserve">Free Fitness Mondays will be put on for 8 weeks this quarter with $75/hour being the maximum salary possible for the instructor.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MOTION/SECOND: </w:t>
      </w:r>
      <w:r w:rsidRPr="00000000" w:rsidR="00000000" w:rsidDel="00000000">
        <w:rPr>
          <w:sz w:val="24"/>
          <w:rtl w:val="0"/>
        </w:rPr>
        <w:t xml:space="preserve">Lauren/Joel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72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MOTION LANGUAGE:  "I motion to spend </w:t>
      </w:r>
      <w:r w:rsidRPr="00000000" w:rsidR="00000000" w:rsidDel="00000000">
        <w:rPr>
          <w:sz w:val="24"/>
          <w:rtl w:val="0"/>
        </w:rPr>
        <w:t xml:space="preserve">no more than $600 for the payment of fitness  </w:t>
      </w:r>
    </w:p>
    <w:p w:rsidP="00000000" w:rsidRPr="00000000" w:rsidR="00000000" w:rsidDel="00000000" w:rsidRDefault="00000000">
      <w:pPr>
        <w:spacing w:lineRule="auto" w:after="0" w:line="240"/>
        <w:ind w:left="0" w:firstLine="720"/>
        <w:contextualSpacing w:val="0"/>
      </w:pPr>
      <w:r w:rsidRPr="00000000" w:rsidR="00000000" w:rsidDel="00000000">
        <w:rPr>
          <w:sz w:val="24"/>
          <w:rtl w:val="0"/>
        </w:rPr>
        <w:t xml:space="preserve">instructors for the Fall 2014 quarter</w:t>
      </w:r>
      <w:r w:rsidRPr="00000000" w:rsidR="00000000" w:rsidDel="00000000">
        <w:rPr>
          <w:b w:val="1"/>
          <w:sz w:val="24"/>
          <w:rtl w:val="0"/>
        </w:rPr>
        <w:t xml:space="preserve">"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ACTION: </w:t>
      </w:r>
      <w:r w:rsidRPr="00000000" w:rsidR="00000000" w:rsidDel="00000000">
        <w:rPr>
          <w:sz w:val="24"/>
          <w:rtl w:val="0"/>
        </w:rPr>
        <w:t xml:space="preserve">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sz w:val="24"/>
          <w:rtl w:val="0"/>
        </w:rPr>
        <w:t xml:space="preserve">Kareena/Breanna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sz w:val="24"/>
          <w:rtl w:val="0"/>
        </w:rPr>
        <w:t xml:space="preserve">YES (Senate)</w:t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after="0" w:line="240"/>
        <w:ind w:left="720" w:hanging="359"/>
        <w:contextualSpacing w:val="1"/>
        <w:rPr>
          <w:b w:val="1"/>
          <w:sz w:val="24"/>
        </w:rPr>
      </w:pPr>
      <w:r w:rsidRPr="00000000" w:rsidR="00000000" w:rsidDel="00000000">
        <w:rPr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sz w:val="24"/>
          <w:rtl w:val="0"/>
        </w:rPr>
        <w:t xml:space="preserve">Snacks for Free Fitness Mondays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72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Event Name: </w:t>
      </w:r>
      <w:r w:rsidRPr="00000000" w:rsidR="00000000" w:rsidDel="00000000">
        <w:rPr>
          <w:sz w:val="24"/>
          <w:rtl w:val="0"/>
        </w:rPr>
        <w:t xml:space="preserve">Free Fitness Mondays will provide healthy snacks during fitness events </w:t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after="0" w:line="24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$10 per session</w:t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MOTION/SECOND: </w:t>
      </w:r>
      <w:r w:rsidRPr="00000000" w:rsidR="00000000" w:rsidDel="00000000">
        <w:rPr>
          <w:sz w:val="24"/>
          <w:rtl w:val="0"/>
        </w:rPr>
        <w:t xml:space="preserve">Nimrita/Kim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2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MOTION LANGUAGE:  "I motion to spend </w:t>
      </w:r>
      <w:r w:rsidRPr="00000000" w:rsidR="00000000" w:rsidDel="00000000">
        <w:rPr>
          <w:sz w:val="24"/>
          <w:rtl w:val="0"/>
        </w:rPr>
        <w:t xml:space="preserve">no more than $80 for snacks for Free Fitness  </w:t>
      </w:r>
    </w:p>
    <w:p w:rsidP="00000000" w:rsidRPr="00000000" w:rsidR="00000000" w:rsidDel="00000000" w:rsidRDefault="00000000">
      <w:pPr>
        <w:spacing w:lineRule="auto" w:after="0" w:line="240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Mondays”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ACTION: </w:t>
      </w:r>
      <w:r w:rsidRPr="00000000" w:rsidR="00000000" w:rsidDel="00000000">
        <w:rPr>
          <w:sz w:val="24"/>
          <w:rtl w:val="0"/>
        </w:rPr>
        <w:t xml:space="preserve">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sz w:val="24"/>
          <w:rtl w:val="0"/>
        </w:rPr>
        <w:t xml:space="preserve">Kareena/Breanna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sz w:val="24"/>
          <w:rtl w:val="0"/>
        </w:rPr>
        <w:t xml:space="preserve">YES (Senate)</w:t>
      </w:r>
    </w:p>
    <w:p w:rsidP="00000000" w:rsidRPr="00000000" w:rsidR="00000000" w:rsidDel="00000000" w:rsidRDefault="00000000">
      <w:pPr>
        <w:spacing w:lineRule="auto" w:after="0" w:line="240" w:before="0"/>
        <w:ind w:left="36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after="0" w:line="240"/>
        <w:ind w:left="720" w:hanging="359"/>
        <w:contextualSpacing w:val="1"/>
        <w:rPr>
          <w:b w:val="1"/>
          <w:sz w:val="24"/>
        </w:rPr>
      </w:pPr>
      <w:r w:rsidRPr="00000000" w:rsidR="00000000" w:rsidDel="00000000">
        <w:rPr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sz w:val="24"/>
          <w:rtl w:val="0"/>
        </w:rPr>
        <w:t xml:space="preserve">Pardall Carnival Tabling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72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Event Name: </w:t>
      </w:r>
      <w:r w:rsidRPr="00000000" w:rsidR="00000000" w:rsidDel="00000000">
        <w:rPr>
          <w:sz w:val="24"/>
          <w:rtl w:val="0"/>
        </w:rPr>
        <w:t xml:space="preserve">Pardall Carnival: Saturday October 11th, 12pm-4pm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Will make large poster: Joel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Spinning Wheel or Jeopardy Board: Reconstruct with trivia and prizes (decide prizes division and construct sheet for reference) : Marisa, Joel &amp; Michelle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Will buy/bring red cups, decoration for cups (stickers, googly eyes, etc), soil, seeds (herbs, small vegtables) , (small!) water pitcher and shovel: Kathryn (pitcher), Kim (red cups), Bradley (seeds, soil, small shovel), Breanna (decorations) ---- enough for </w:t>
      </w:r>
      <w:r w:rsidRPr="00000000" w:rsidR="00000000" w:rsidDel="00000000">
        <w:rPr>
          <w:b w:val="1"/>
          <w:sz w:val="24"/>
          <w:rtl w:val="0"/>
        </w:rPr>
        <w:t xml:space="preserve">150</w:t>
      </w:r>
      <w:r w:rsidRPr="00000000" w:rsidR="00000000" w:rsidDel="00000000">
        <w:rPr>
          <w:sz w:val="24"/>
          <w:rtl w:val="0"/>
        </w:rPr>
        <w:t xml:space="preserve"> plants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Kali bring chromebook @ set up or give to chairs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/>
        <w:ind w:left="1440" w:hanging="359"/>
        <w:contextualSpacing w:val="1"/>
        <w:rPr>
          <w:color w:val="ff0000"/>
          <w:sz w:val="24"/>
        </w:rPr>
      </w:pPr>
      <w:r w:rsidRPr="00000000" w:rsidR="00000000" w:rsidDel="00000000">
        <w:rPr>
          <w:color w:val="ff0000"/>
          <w:sz w:val="24"/>
          <w:rtl w:val="0"/>
        </w:rPr>
        <w:t xml:space="preserve">**those providing supplies for the event must either bring them to set up OR pass them on to the members setting up at least 12 hours in advance **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after="0" w:line="24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Check in is @ 11 am: Nimrita, Brad, Michelle, Ashley (will be setting up) </w:t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after="0" w:line="24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Table from 12-1: Bree, Ashley</w:t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after="0" w:line="240"/>
        <w:ind w:left="1440" w:hanging="359"/>
        <w:contextualSpacing w:val="1"/>
        <w:rPr>
          <w:sz w:val="24"/>
        </w:rPr>
      </w:pPr>
      <w:r w:rsidRPr="00000000" w:rsidR="00000000" w:rsidDel="00000000">
        <w:rPr>
          <w:sz w:val="24"/>
          <w:rtl w:val="0"/>
        </w:rPr>
        <w:t xml:space="preserve">Table from 1-2: Joel, Nimrita</w:t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after="0" w:line="240"/>
        <w:ind w:left="1440" w:hanging="359"/>
        <w:contextualSpacing w:val="1"/>
        <w:rPr>
          <w:sz w:val="24"/>
        </w:rPr>
      </w:pPr>
      <w:r w:rsidRPr="00000000" w:rsidR="00000000" w:rsidDel="00000000">
        <w:rPr>
          <w:sz w:val="24"/>
          <w:rtl w:val="0"/>
        </w:rPr>
        <w:t xml:space="preserve">Table from 2-3: Bradley (2:30), Kathryn, Lauren, Kareena</w:t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after="0" w:line="240"/>
        <w:ind w:left="1440" w:hanging="359"/>
        <w:contextualSpacing w:val="1"/>
        <w:rPr>
          <w:sz w:val="24"/>
        </w:rPr>
      </w:pPr>
      <w:r w:rsidRPr="00000000" w:rsidR="00000000" w:rsidDel="00000000">
        <w:rPr>
          <w:sz w:val="24"/>
          <w:rtl w:val="0"/>
        </w:rPr>
        <w:t xml:space="preserve">Table from 3-4: Bradley, Kathryn, Lauren, Kareena (will be cleaning up, FOLD TABLE AND LEAVE THERE)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MOTION/SECOND: </w:t>
      </w:r>
      <w:r w:rsidRPr="00000000" w:rsidR="00000000" w:rsidDel="00000000">
        <w:rPr>
          <w:sz w:val="24"/>
          <w:rtl w:val="0"/>
        </w:rPr>
        <w:t xml:space="preserve">Lauren/Kareena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72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MOTION LANGUAGE:  "I motion to spend </w:t>
      </w:r>
      <w:r w:rsidRPr="00000000" w:rsidR="00000000" w:rsidDel="00000000">
        <w:rPr>
          <w:sz w:val="24"/>
          <w:rtl w:val="0"/>
        </w:rPr>
        <w:t xml:space="preserve">no more than $300 for Pardall Carnival  </w:t>
      </w:r>
    </w:p>
    <w:p w:rsidP="00000000" w:rsidRPr="00000000" w:rsidR="00000000" w:rsidDel="00000000" w:rsidRDefault="00000000">
      <w:pPr>
        <w:spacing w:lineRule="auto" w:after="0" w:line="240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supplies”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ACTION: </w:t>
      </w:r>
      <w:r w:rsidRPr="00000000" w:rsidR="00000000" w:rsidDel="00000000">
        <w:rPr>
          <w:sz w:val="24"/>
          <w:rtl w:val="0"/>
        </w:rPr>
        <w:t xml:space="preserve">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72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sz w:val="24"/>
          <w:rtl w:val="0"/>
        </w:rPr>
        <w:t xml:space="preserve">Joel, Kim, Marisa, Michella, Kathryn, Kim, Bradley, Breanna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sz w:val="24"/>
          <w:rtl w:val="0"/>
        </w:rPr>
        <w:t xml:space="preserve">YES (Senate)</w:t>
      </w:r>
    </w:p>
    <w:p w:rsidP="00000000" w:rsidRPr="00000000" w:rsidR="00000000" w:rsidDel="00000000" w:rsidRDefault="00000000">
      <w:pPr>
        <w:spacing w:lineRule="auto" w:after="0" w:line="240"/>
        <w:ind w:left="36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36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DISCUSSION ITEMS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0"/>
          <w:sz w:val="22"/>
          <w:shd w:val="clear" w:fill="f2f2f2"/>
          <w:vertAlign w:val="baseline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vertAlign w:val="baseline"/>
          <w:rtl w:val="0"/>
        </w:rPr>
        <w:t xml:space="preserve">G-1.  Consideration of </w:t>
      </w:r>
      <w:r w:rsidRPr="00000000" w:rsidR="00000000" w:rsidDel="00000000">
        <w:rPr>
          <w:rFonts w:cs="Calibri" w:hAnsi="Calibri" w:eastAsia="Calibri" w:ascii="Calibri"/>
          <w:sz w:val="24"/>
          <w:vertAlign w:val="baseline"/>
          <w:rtl w:val="0"/>
        </w:rPr>
        <w:t xml:space="preserve">New COSWB Ge</w:t>
      </w:r>
      <w:r w:rsidRPr="00000000" w:rsidR="00000000" w:rsidDel="00000000">
        <w:rPr>
          <w:sz w:val="24"/>
          <w:rtl w:val="0"/>
        </w:rPr>
        <w:t xml:space="preserve">ar: t-shirts, tanks, jackets, sweats, water bottles, stress hearts, stickers, pens, etc 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Presentation and final vote on potential designs: Ashley, Michelle, Kim, Lauren, Nimrita  </w:t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40" w:before="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Final Vote for: (poll online/postponed)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Tentative Overall Budget for Gear is: 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Tentative Number of t-shirts, tanks, jackets dependent on pricing </w:t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40" w:before="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(postponed) will speak with designer company on discounts for bulk ordering 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Lauren check on how many water bottles we have at Pardall Center and will begin order for more if necessary 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Lindsey will begin reorder the stress hearts and negotiate pricing </w:t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40" w:before="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500 stress hearts 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Ashley and Marisa will begin order of stickers and pens and negotiate pricing </w:t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40" w:before="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500 stickers </w:t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40" w:before="0"/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200 pens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Responsible for Follow-through: </w:t>
      </w:r>
      <w:r w:rsidRPr="00000000" w:rsidR="00000000" w:rsidDel="00000000">
        <w:rPr>
          <w:sz w:val="24"/>
          <w:rtl w:val="0"/>
        </w:rPr>
        <w:t xml:space="preserve">Ashley, Marisa, Lindsey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b w:val="1"/>
          <w:sz w:val="24"/>
          <w:u w:val="single"/>
          <w:rtl w:val="0"/>
        </w:rPr>
        <w:t xml:space="preserve">G-2.  Consideration of </w:t>
      </w:r>
      <w:r w:rsidRPr="00000000" w:rsidR="00000000" w:rsidDel="00000000">
        <w:rPr>
          <w:sz w:val="24"/>
          <w:rtl w:val="0"/>
        </w:rPr>
        <w:t xml:space="preserve">Outreach Event within the next 1-2 weeks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flowers, take what you need, new ideas??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Outreach coordinators have a plan and monetary requests by next meeting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sz w:val="24"/>
          <w:rtl w:val="0"/>
        </w:rPr>
        <w:t xml:space="preserve">Ashley/Marisa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b w:val="1"/>
          <w:sz w:val="24"/>
          <w:u w:val="single"/>
          <w:rtl w:val="0"/>
        </w:rPr>
        <w:t xml:space="preserve">G-3.  Consideration of </w:t>
      </w:r>
      <w:r w:rsidRPr="00000000" w:rsidR="00000000" w:rsidDel="00000000">
        <w:rPr>
          <w:sz w:val="24"/>
          <w:rtl w:val="0"/>
        </w:rPr>
        <w:t xml:space="preserve">Meet your Neighbor Day Activity/Tabling </w:t>
      </w:r>
    </w:p>
    <w:p w:rsidP="00000000" w:rsidRPr="00000000" w:rsidR="00000000" w:rsidDel="00000000" w:rsidRDefault="00000000">
      <w:pPr>
        <w:numPr>
          <w:ilvl w:val="0"/>
          <w:numId w:val="15"/>
        </w:numPr>
        <w:spacing w:lineRule="auto" w:after="0" w:line="24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Saturday October 18th, 1-4pm </w:t>
      </w:r>
    </w:p>
    <w:p w:rsidP="00000000" w:rsidRPr="00000000" w:rsidR="00000000" w:rsidDel="00000000" w:rsidRDefault="00000000">
      <w:pPr>
        <w:numPr>
          <w:ilvl w:val="0"/>
          <w:numId w:val="15"/>
        </w:numPr>
        <w:spacing w:lineRule="auto" w:after="0" w:line="240"/>
        <w:ind w:left="72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Ideas? Bring next time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sz w:val="24"/>
          <w:highlight w:val="lightGray"/>
          <w:rtl w:val="0"/>
        </w:rPr>
        <w:t xml:space="preserve">Advisor will provide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sz w:val="24"/>
          <w:highlight w:val="lightGray"/>
          <w:rtl w:val="0"/>
        </w:rPr>
        <w:t xml:space="preserve">NAME of PERSON/GROUP/N/A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360" w:hanging="359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vertAlign w:val="baseline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vertAlign w:val="baseline"/>
          <w:rtl w:val="0"/>
        </w:rPr>
        <w:t xml:space="preserve">ADJOURNMENT</w:t>
      </w:r>
      <w:r w:rsidRPr="00000000" w:rsidR="00000000" w:rsidDel="00000000">
        <w:rPr>
          <w:b w:val="1"/>
          <w:sz w:val="24"/>
          <w:u w:val="single"/>
          <w:rtl w:val="0"/>
        </w:rPr>
        <w:t xml:space="preserve">: </w:t>
      </w:r>
      <w:r w:rsidRPr="00000000" w:rsidR="00000000" w:rsidDel="00000000">
        <w:rPr>
          <w:sz w:val="24"/>
          <w:rtl w:val="0"/>
        </w:rPr>
        <w:t xml:space="preserve">9:00pm</w:t>
      </w:r>
    </w:p>
    <w:sectPr>
      <w:headerReference r:id="rId6" w:type="default"/>
      <w:footerReference r:id="rId7" w:type="default"/>
      <w:pgSz w:w="12240" w:h="15840"/>
      <w:pgMar w:left="1440" w:right="1440" w:top="1170" w:bottom="8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Tahoma"/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spacing w:lineRule="auto" w:after="200" w:line="276" w:before="0"/>
      <w:contextualSpacing w:val="0"/>
      <w:jc w:val="right"/>
    </w:pPr>
    <w:fldSimple w:dirty="0" w:instr="PAGE" w:fldLock="0">
      <w:r w:rsidRPr="00000000" w:rsidR="00000000" w:rsidDel="00000000">
        <w:rPr>
          <w:rFonts w:cs="Tahoma" w:hAnsi="Tahoma" w:eastAsia="Tahoma" w:ascii="Tahoma"/>
          <w:b w:val="0"/>
          <w:sz w:val="20"/>
          <w:vertAlign w:val="baseline"/>
        </w:rPr>
      </w:r>
    </w:fldSimple>
    <w:r w:rsidRPr="00000000" w:rsidR="00000000" w:rsidDel="00000000">
      <w:rPr>
        <w:rFonts w:cs="Tahoma" w:hAnsi="Tahoma" w:eastAsia="Tahoma" w:ascii="Tahoma"/>
        <w:b w:val="0"/>
        <w:sz w:val="20"/>
        <w:vertAlign w:val="baseline"/>
        <w:rtl w:val="0"/>
      </w:rPr>
      <w:t xml:space="preserve"> | </w:t>
    </w:r>
    <w:r w:rsidRPr="00000000" w:rsidR="00000000" w:rsidDel="00000000">
      <w:rPr>
        <w:rFonts w:cs="Tahoma" w:hAnsi="Tahoma" w:eastAsia="Tahoma" w:ascii="Tahoma"/>
        <w:b w:val="0"/>
        <w:color w:val="808080"/>
        <w:sz w:val="20"/>
        <w:vertAlign w:val="baseline"/>
        <w:rtl w:val="0"/>
      </w:rPr>
      <w:t xml:space="preserve">Page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spacing w:lineRule="auto" w:after="200" w:line="276" w:before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spacing w:lineRule="auto" w:after="200" w:line="276" w:before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firstLine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decimal"/>
      <w:lvlText w:val="C-%1."/>
      <w:lvlJc w:val="left"/>
      <w:pPr>
        <w:ind w:left="1080" w:firstLine="72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firstLine="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7">
    <w:lvl w:ilvl="0">
      <w:start w:val="1"/>
      <w:numFmt w:val="decimal"/>
      <w:lvlText w:val="E-%1."/>
      <w:lvlJc w:val="left"/>
      <w:pPr>
        <w:ind w:left="360" w:firstLine="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A-%1."/>
      <w:lvlJc w:val="left"/>
      <w:pPr>
        <w:ind w:left="1080" w:firstLine="72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1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3">
    <w:lvl w:ilvl="0">
      <w:start w:val="2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line="276" w:before="480"/>
    </w:pPr>
    <w:rPr>
      <w:rFonts w:cs="Cambria" w:hAnsi="Cambria" w:eastAsia="Cambria" w:ascii="Cambria"/>
      <w:b w:val="1"/>
      <w:color w:val="365f91"/>
      <w:sz w:val="28"/>
      <w:vertAlign w:val="baseline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line="276" w:before="200"/>
    </w:pPr>
    <w:rPr>
      <w:rFonts w:cs="Cambria" w:hAnsi="Cambria" w:eastAsia="Cambria" w:ascii="Cambria"/>
      <w:b w:val="1"/>
      <w:color w:val="4f81bd"/>
      <w:sz w:val="26"/>
      <w:vertAlign w:val="baseline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line="240" w:before="0"/>
      <w:jc w:val="center"/>
    </w:pPr>
    <w:rPr>
      <w:rFonts w:cs="Times New Roman" w:hAnsi="Times New Roman" w:eastAsia="Times New Roman" w:ascii="Times New Roman"/>
      <w:b w:val="1"/>
      <w:sz w:val="40"/>
      <w:vertAlign w:val="baseline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pPr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6"/><Relationship Target="media/image00.png" Type="http://schemas.openxmlformats.org/officeDocument/2006/relationships/image" Id="rId5"/><Relationship Target="footer1.xml" Type="http://schemas.openxmlformats.org/officeDocument/2006/relationships/footer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10/8/14.doc.docx</dc:title>
</cp:coreProperties>
</file>