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before="0" w:line="240" w:lineRule="auto"/>
        <w:rPr>
          <w:rFonts w:ascii="Trebuchet MS" w:cs="Trebuchet MS" w:eastAsia="Trebuchet MS" w:hAnsi="Trebuchet MS"/>
          <w:b w:val="1"/>
          <w:smallCaps w:val="0"/>
          <w:color w:val="00000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u w:val="singl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leftMargin">
              <wp:posOffset>814070</wp:posOffset>
            </wp:positionH>
            <wp:positionV relativeFrom="topMargin">
              <wp:posOffset>781050</wp:posOffset>
            </wp:positionV>
            <wp:extent cx="1095375" cy="100965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9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color w:val="000000"/>
          <w:sz w:val="36"/>
          <w:szCs w:val="36"/>
          <w:u w:val="single"/>
          <w:vertAlign w:val="baseline"/>
          <w:rtl w:val="0"/>
        </w:rPr>
        <w:t xml:space="preserve">CODE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before="0" w:line="240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shd w:fill="auto" w:val="clear"/>
          <w:rtl w:val="0"/>
        </w:rPr>
        <w:t xml:space="preserve">10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shd w:fill="auto" w:val="clear"/>
          <w:rtl w:val="0"/>
        </w:rPr>
        <w:t xml:space="preserve">/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shd w:fill="auto" w:val="clear"/>
          <w:rtl w:val="0"/>
        </w:rPr>
        <w:t xml:space="preserve">14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shd w:fill="auto" w:val="clear"/>
          <w:rtl w:val="0"/>
        </w:rPr>
        <w:t xml:space="preserve">/20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4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shd w:fill="auto" w:val="clear"/>
          <w:rtl w:val="0"/>
        </w:rPr>
        <w:t xml:space="preserve">:0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shd w:fill="auto" w:val="clear"/>
          <w:rtl w:val="0"/>
        </w:rPr>
        <w:t xml:space="preserve">0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shd w:fill="auto" w:val="clear"/>
          <w:rtl w:val="0"/>
        </w:rPr>
        <w:t xml:space="preserve">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Zoom Conference Call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Minutes taken by Beverly Lemus </w:t>
      </w:r>
    </w:p>
    <w:p w:rsidR="00000000" w:rsidDel="00000000" w:rsidP="00000000" w:rsidRDefault="00000000" w:rsidRPr="00000000" w14:paraId="00000005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CALL TO ORDER at (TIME of meeting)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TIME: 4:00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A. MEETING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Roll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4"/>
        <w:gridCol w:w="2214"/>
        <w:gridCol w:w="2195"/>
        <w:gridCol w:w="2233"/>
        <w:tblGridChange w:id="0">
          <w:tblGrid>
            <w:gridCol w:w="2214"/>
            <w:gridCol w:w="2214"/>
            <w:gridCol w:w="2195"/>
            <w:gridCol w:w="2233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 absent (excused/not excused)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arrived late (time)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departed early (time)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absent (excused/not excused)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arrived late (time)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departed early (time)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Xiomara Mendez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Present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Marvia Cunanan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Present </w:t>
            </w:r>
          </w:p>
        </w:tc>
      </w:tr>
      <w:tr>
        <w:tc>
          <w:tcPr>
            <w:shd w:fill="f3f3f3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Sophia Lee Park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Absent-Excused 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vertAlign w:val="baseline"/>
                <w:rtl w:val="0"/>
              </w:rPr>
              <w:t xml:space="preserve">Nathan 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Present </w:t>
            </w:r>
          </w:p>
        </w:tc>
      </w:tr>
      <w:tr>
        <w:tc>
          <w:tcPr>
            <w:shd w:fill="f3f3f3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Stephanie Ando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Absent- Excused 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Beverly Lemus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Present 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Sam Schiff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Present 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Acceptance of Excused Absences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MOTION/SECOND: Mendez/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Lemus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to approve/deny the attendance on (Date of Meeting)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ACTION: Vote: 5-0 to APPROVE.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B. 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1"/>
          <w:numId w:val="8"/>
        </w:numPr>
        <w:spacing w:after="0" w:line="240" w:lineRule="auto"/>
        <w:ind w:left="1080" w:hanging="360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Announcements/Information/Introductions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1"/>
          <w:numId w:val="8"/>
        </w:numPr>
        <w:spacing w:after="0" w:line="240" w:lineRule="auto"/>
        <w:ind w:left="1080" w:hanging="360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Testimony for items on today’s agenda (out of order)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1"/>
          <w:numId w:val="8"/>
        </w:numPr>
        <w:spacing w:after="0" w:line="240" w:lineRule="auto"/>
        <w:ind w:left="1080" w:hanging="360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Appreciations/Concerns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1"/>
          <w:numId w:val="8"/>
        </w:numPr>
        <w:spacing w:after="0" w:line="240" w:lineRule="auto"/>
        <w:ind w:left="1080" w:hanging="360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Request to have item added to today’s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ind w:left="360" w:firstLine="0"/>
        <w:rPr>
          <w:rFonts w:ascii="Calibri" w:cs="Calibri" w:eastAsia="Calibri" w:hAnsi="Calibri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REPORTS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Brief reports on matters relevant to the CODE and matters of general interest to the public in attendance.  </w:t>
      </w:r>
    </w:p>
    <w:p w:rsidR="00000000" w:rsidDel="00000000" w:rsidP="00000000" w:rsidRDefault="00000000" w:rsidRPr="00000000" w14:paraId="0000003D">
      <w:pPr>
        <w:numPr>
          <w:ilvl w:val="0"/>
          <w:numId w:val="9"/>
        </w:numPr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Advisor’s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9"/>
        </w:numPr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Executive Officer’s Report(s)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numPr>
          <w:ilvl w:val="0"/>
          <w:numId w:val="9"/>
        </w:numPr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Group Project/Member Report(s)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ACCEPTANCE of AGENDA/CHANGES to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The Chair may, with members’ consent, add items to the agenda for consideration at the current meeting if they meet one of the following criteria: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ind w:left="720" w:firstLine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Emergency Situation -- the issue falls within ten days from this meeting.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ind w:left="720" w:firstLine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b) Deadline -- if the issue arose after the agenda deadline and must be acted on before the next scheduled meeting.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z w:val="24"/>
          <w:szCs w:val="24"/>
          <w:rtl w:val="0"/>
        </w:rPr>
        <w:t xml:space="preserve">Mendez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/L</w:t>
      </w:r>
      <w:r w:rsidDel="00000000" w:rsidR="00000000" w:rsidRPr="00000000">
        <w:rPr>
          <w:i w:val="1"/>
          <w:sz w:val="24"/>
          <w:szCs w:val="24"/>
          <w:rtl w:val="0"/>
        </w:rPr>
        <w:t xml:space="preserve">emus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Motion to approve/deny the acceptance of Agenda/Changes to Agenda on (Current Date of Meeting)slack accounts to signing 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ACTION: Vote: </w:t>
      </w:r>
      <w:r w:rsidDel="00000000" w:rsidR="00000000" w:rsidRPr="00000000">
        <w:rPr>
          <w:i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-</w:t>
      </w:r>
      <w:r w:rsidDel="00000000" w:rsidR="00000000" w:rsidRPr="00000000">
        <w:rPr>
          <w:i w:val="1"/>
          <w:sz w:val="24"/>
          <w:szCs w:val="24"/>
          <w:rtl w:val="0"/>
        </w:rPr>
        <w:t xml:space="preserve">0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to APPROV</w:t>
      </w:r>
      <w:r w:rsidDel="00000000" w:rsidR="00000000" w:rsidRPr="00000000">
        <w:rPr>
          <w:i w:val="1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ACCEPTANCE of ACTION SUMMARY/MINUTES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Approval of our Action Summary/Minutes from 10/14/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z w:val="24"/>
          <w:szCs w:val="24"/>
          <w:rtl w:val="0"/>
        </w:rPr>
        <w:t xml:space="preserve">Mendez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/L</w:t>
      </w:r>
      <w:r w:rsidDel="00000000" w:rsidR="00000000" w:rsidRPr="00000000">
        <w:rPr>
          <w:i w:val="1"/>
          <w:sz w:val="24"/>
          <w:szCs w:val="24"/>
          <w:rtl w:val="0"/>
        </w:rPr>
        <w:t xml:space="preserve">emus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Motion to approve/deny the minutes from </w:t>
      </w:r>
      <w:r w:rsidDel="00000000" w:rsidR="00000000" w:rsidRPr="00000000">
        <w:rPr>
          <w:i w:val="1"/>
          <w:sz w:val="24"/>
          <w:szCs w:val="24"/>
          <w:rtl w:val="0"/>
        </w:rPr>
        <w:t xml:space="preserve">10/14/2020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ACTION: Vote: </w:t>
      </w:r>
      <w:r w:rsidDel="00000000" w:rsidR="00000000" w:rsidRPr="00000000">
        <w:rPr>
          <w:i w:val="1"/>
          <w:sz w:val="24"/>
          <w:szCs w:val="24"/>
          <w:rtl w:val="0"/>
        </w:rPr>
        <w:t xml:space="preserve">5-0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to APPROVE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F.</w:t>
      </w:r>
      <w:r w:rsidDel="00000000" w:rsidR="00000000" w:rsidRPr="00000000">
        <w:rPr>
          <w:b w:val="1"/>
          <w:sz w:val="24"/>
          <w:szCs w:val="24"/>
          <w:rtl w:val="0"/>
        </w:rPr>
        <w:t xml:space="preserve"> Action items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before="0" w:line="240" w:lineRule="auto"/>
        <w:ind w:left="108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before="0" w:line="240" w:lineRule="auto"/>
        <w:ind w:left="108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DISCUSSION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Items on which we may make a decision in the future. Public testimony is welcome. We will not make decision motions but may instruct members/staff to do research and/or place </w:t>
      </w:r>
      <w:r w:rsidDel="00000000" w:rsidR="00000000" w:rsidRPr="00000000">
        <w:rPr>
          <w:rtl w:val="0"/>
        </w:rPr>
        <w:t xml:space="preserve">items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on future agenda.</w:t>
      </w:r>
    </w:p>
    <w:p w:rsidR="00000000" w:rsidDel="00000000" w:rsidP="00000000" w:rsidRDefault="00000000" w:rsidRPr="00000000" w14:paraId="00000056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G-1.  Consideration of summary of previous events with DSP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before="0" w:line="240" w:lineRule="auto"/>
        <w:ind w:left="108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Advisor/Staff recommendation/instruction/request: Mendez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before="0" w:line="240" w:lineRule="auto"/>
        <w:ind w:left="108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Responsible for Follow-through: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5"/>
        </w:numPr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Xiomara mentioned there is a disability awareness week, once a year.  </w:t>
      </w:r>
    </w:p>
    <w:p w:rsidR="00000000" w:rsidDel="00000000" w:rsidP="00000000" w:rsidRDefault="00000000" w:rsidRPr="00000000" w14:paraId="0000005B">
      <w:pPr>
        <w:numPr>
          <w:ilvl w:val="0"/>
          <w:numId w:val="5"/>
        </w:numPr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Joint social event between CODE and DSP.</w:t>
      </w:r>
    </w:p>
    <w:p w:rsidR="00000000" w:rsidDel="00000000" w:rsidP="00000000" w:rsidRDefault="00000000" w:rsidRPr="00000000" w14:paraId="0000005C">
      <w:pPr>
        <w:numPr>
          <w:ilvl w:val="0"/>
          <w:numId w:val="5"/>
        </w:numPr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One option is a study jam like last year, we could also try new ideas or try sophias’  previous idea</w:t>
      </w:r>
    </w:p>
    <w:p w:rsidR="00000000" w:rsidDel="00000000" w:rsidP="00000000" w:rsidRDefault="00000000" w:rsidRPr="00000000" w14:paraId="0000005D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G-2.  Consideration of social media accounts and sign in sheet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before="0" w:line="240" w:lineRule="auto"/>
        <w:ind w:left="1080" w:right="0" w:firstLine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Advisor/Staff recommendation/instruction/request: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Xiomara Mendez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before="0" w:line="240" w:lineRule="auto"/>
        <w:ind w:left="108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Responsible for Follow-through: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 Schaffer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6"/>
        </w:numPr>
        <w:spacing w:after="0" w:before="0" w:line="240" w:lineRule="auto"/>
        <w:ind w:left="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Xiomara Mendez informed us about an old alumni who had a sign in sheet for the facebook group.</w:t>
      </w:r>
    </w:p>
    <w:p w:rsidR="00000000" w:rsidDel="00000000" w:rsidP="00000000" w:rsidRDefault="00000000" w:rsidRPr="00000000" w14:paraId="00000063">
      <w:pPr>
        <w:numPr>
          <w:ilvl w:val="0"/>
          <w:numId w:val="6"/>
        </w:numPr>
        <w:spacing w:after="0" w:before="0" w:line="240" w:lineRule="auto"/>
        <w:ind w:left="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Ximoara Mendez asked Sam Schaffer if they were able to log in or look </w:t>
      </w:r>
      <w:r w:rsidDel="00000000" w:rsidR="00000000" w:rsidRPr="00000000">
        <w:rPr>
          <w:sz w:val="24"/>
          <w:szCs w:val="24"/>
          <w:rtl w:val="0"/>
        </w:rPr>
        <w:t xml:space="preserve">at the sign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sheet within the PR folder in google drive (Facebook. Account) </w:t>
      </w:r>
    </w:p>
    <w:p w:rsidR="00000000" w:rsidDel="00000000" w:rsidP="00000000" w:rsidRDefault="00000000" w:rsidRPr="00000000" w14:paraId="00000064">
      <w:pPr>
        <w:numPr>
          <w:ilvl w:val="0"/>
          <w:numId w:val="6"/>
        </w:numPr>
        <w:spacing w:after="0" w:before="0" w:line="240" w:lineRule="auto"/>
        <w:ind w:left="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 Schaffer was able to get into the account through a personal account, </w:t>
      </w:r>
      <w:r w:rsidDel="00000000" w:rsidR="00000000" w:rsidRPr="00000000">
        <w:rPr>
          <w:sz w:val="24"/>
          <w:szCs w:val="24"/>
          <w:rtl w:val="0"/>
        </w:rPr>
        <w:t xml:space="preserve">the sign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sheet did not have facebook info account information; on the actual sheet.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before="0" w:line="240" w:lineRule="auto"/>
        <w:ind w:left="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before="0" w:line="240" w:lineRule="auto"/>
        <w:ind w:left="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G-3.  Consideration of Introductions will be next week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before="0" w:line="240" w:lineRule="auto"/>
        <w:ind w:left="1080" w:right="0" w:firstLine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Advisor/Staff recommendation/instruction/request: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Xiomara Mendez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before="0" w:line="240" w:lineRule="auto"/>
        <w:ind w:left="108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Responsible for Follow-through: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7"/>
        </w:numPr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Nathan </w:t>
      </w:r>
      <w:r w:rsidDel="00000000" w:rsidR="00000000" w:rsidRPr="00000000">
        <w:rPr>
          <w:sz w:val="24"/>
          <w:szCs w:val="24"/>
          <w:rtl w:val="0"/>
        </w:rPr>
        <w:t xml:space="preserve">Lee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asked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about </w:t>
      </w:r>
      <w:r w:rsidDel="00000000" w:rsidR="00000000" w:rsidRPr="00000000">
        <w:rPr>
          <w:sz w:val="24"/>
          <w:szCs w:val="24"/>
          <w:rtl w:val="0"/>
        </w:rPr>
        <w:t xml:space="preserve">introducing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himself</w:t>
      </w:r>
    </w:p>
    <w:p w:rsidR="00000000" w:rsidDel="00000000" w:rsidP="00000000" w:rsidRDefault="00000000" w:rsidRPr="00000000" w14:paraId="0000006B">
      <w:pPr>
        <w:numPr>
          <w:ilvl w:val="0"/>
          <w:numId w:val="7"/>
        </w:numPr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Ximoara Mendez said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</w:t>
      </w:r>
      <w:r w:rsidDel="00000000" w:rsidR="00000000" w:rsidRPr="00000000">
        <w:rPr>
          <w:sz w:val="24"/>
          <w:szCs w:val="24"/>
          <w:rtl w:val="0"/>
        </w:rPr>
        <w:t xml:space="preserve">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CODE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introductions will be saved for next week. </w:t>
      </w:r>
      <w:r w:rsidDel="00000000" w:rsidR="00000000" w:rsidRPr="00000000">
        <w:rPr>
          <w:sz w:val="24"/>
          <w:szCs w:val="24"/>
          <w:rtl w:val="0"/>
        </w:rPr>
        <w:t xml:space="preserve">We will 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ait till everyone is here so there </w:t>
      </w:r>
      <w:r w:rsidDel="00000000" w:rsidR="00000000" w:rsidRPr="00000000">
        <w:rPr>
          <w:sz w:val="24"/>
          <w:szCs w:val="24"/>
          <w:rtl w:val="0"/>
        </w:rPr>
        <w:t xml:space="preserve">are no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double introductions. </w:t>
      </w:r>
    </w:p>
    <w:p w:rsidR="00000000" w:rsidDel="00000000" w:rsidP="00000000" w:rsidRDefault="00000000" w:rsidRPr="00000000" w14:paraId="0000006C">
      <w:pPr>
        <w:spacing w:after="0" w:line="240" w:lineRule="auto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G-4  Consideration of account issues with slack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ind w:left="1080" w:firstLine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Advisor/Staff recommendation/instruction/request: </w:t>
      </w:r>
      <w:r w:rsidDel="00000000" w:rsidR="00000000" w:rsidRPr="00000000">
        <w:rPr>
          <w:sz w:val="24"/>
          <w:szCs w:val="24"/>
          <w:rtl w:val="0"/>
        </w:rPr>
        <w:t xml:space="preserve">Xiomara Mendez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ind w:left="1080" w:firstLine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Responsible for Follow-through:  </w:t>
      </w:r>
      <w:r w:rsidDel="00000000" w:rsidR="00000000" w:rsidRPr="00000000">
        <w:rPr>
          <w:sz w:val="24"/>
          <w:szCs w:val="24"/>
          <w:rtl w:val="0"/>
        </w:rPr>
        <w:t xml:space="preserve">Xiomara Mendez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Ximoara mentioned that Beverly had emailed her amount having problems logging into slack account, Xiomara had the same issue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An email has been sent out, no response yet from Savannah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Xiomara will keep us updated once a solution or response comes in </w:t>
      </w:r>
    </w:p>
    <w:p w:rsidR="00000000" w:rsidDel="00000000" w:rsidP="00000000" w:rsidRDefault="00000000" w:rsidRPr="00000000" w14:paraId="00000072">
      <w:pPr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z w:val="24"/>
          <w:szCs w:val="24"/>
          <w:rtl w:val="0"/>
        </w:rPr>
        <w:t xml:space="preserve">Mendez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/L</w:t>
      </w:r>
      <w:r w:rsidDel="00000000" w:rsidR="00000000" w:rsidRPr="00000000">
        <w:rPr>
          <w:i w:val="1"/>
          <w:sz w:val="24"/>
          <w:szCs w:val="24"/>
          <w:rtl w:val="0"/>
        </w:rPr>
        <w:t xml:space="preserve">emus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Motion to adjourn meeting of</w:t>
      </w:r>
      <w:r w:rsidDel="00000000" w:rsidR="00000000" w:rsidRPr="00000000">
        <w:rPr>
          <w:i w:val="1"/>
          <w:sz w:val="24"/>
          <w:szCs w:val="24"/>
          <w:rtl w:val="0"/>
        </w:rPr>
        <w:t xml:space="preserve"> 4:06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ACTION: Vote: </w:t>
      </w:r>
      <w:r w:rsidDel="00000000" w:rsidR="00000000" w:rsidRPr="00000000">
        <w:rPr>
          <w:i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-</w:t>
      </w:r>
      <w:r w:rsidDel="00000000" w:rsidR="00000000" w:rsidRPr="00000000">
        <w:rPr>
          <w:i w:val="1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to APPROV</w:t>
      </w:r>
      <w:r w:rsidDel="00000000" w:rsidR="00000000" w:rsidRPr="00000000">
        <w:rPr>
          <w:i w:val="1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keepNext w:val="0"/>
      <w:keepLines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A-%1."/>
      <w:lvlJc w:val="left"/>
      <w:pPr>
        <w:ind w:left="108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1"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E-%1."/>
      <w:lvlJc w:val="left"/>
      <w:pPr>
        <w:ind w:left="36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vertAlign w:val="baseline"/>
      </w:rPr>
    </w:lvl>
  </w:abstractNum>
  <w:abstractNum w:abstractNumId="4">
    <w:lvl w:ilvl="0">
      <w:start w:val="3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/>
    </w:lvl>
    <w:lvl w:ilvl="1">
      <w:start w:val="1"/>
      <w:numFmt w:val="bullet"/>
      <w:lvlText w:val="○"/>
      <w:lvlJc w:val="left"/>
      <w:pPr>
        <w:ind w:left="2160" w:hanging="360"/>
      </w:pPr>
      <w:rPr/>
    </w:lvl>
    <w:lvl w:ilvl="2">
      <w:start w:val="1"/>
      <w:numFmt w:val="bullet"/>
      <w:lvlText w:val="■"/>
      <w:lvlJc w:val="left"/>
      <w:pPr>
        <w:ind w:left="2880" w:hanging="360"/>
      </w:pPr>
      <w:rPr/>
    </w:lvl>
    <w:lvl w:ilvl="3">
      <w:start w:val="1"/>
      <w:numFmt w:val="bullet"/>
      <w:lvlText w:val="●"/>
      <w:lvlJc w:val="left"/>
      <w:pPr>
        <w:ind w:left="3600" w:hanging="360"/>
      </w:pPr>
      <w:rPr/>
    </w:lvl>
    <w:lvl w:ilvl="4">
      <w:start w:val="1"/>
      <w:numFmt w:val="bullet"/>
      <w:lvlText w:val="○"/>
      <w:lvlJc w:val="left"/>
      <w:pPr>
        <w:ind w:left="4320" w:hanging="360"/>
      </w:pPr>
      <w:rPr/>
    </w:lvl>
    <w:lvl w:ilvl="5">
      <w:start w:val="1"/>
      <w:numFmt w:val="bullet"/>
      <w:lvlText w:val="■"/>
      <w:lvlJc w:val="left"/>
      <w:pPr>
        <w:ind w:left="5040" w:hanging="360"/>
      </w:pPr>
      <w:rPr/>
    </w:lvl>
    <w:lvl w:ilvl="6">
      <w:start w:val="1"/>
      <w:numFmt w:val="bullet"/>
      <w:lvlText w:val="●"/>
      <w:lvlJc w:val="left"/>
      <w:pPr>
        <w:ind w:left="5760" w:hanging="360"/>
      </w:pPr>
      <w:rPr/>
    </w:lvl>
    <w:lvl w:ilvl="7">
      <w:start w:val="1"/>
      <w:numFmt w:val="bullet"/>
      <w:lvlText w:val="○"/>
      <w:lvlJc w:val="left"/>
      <w:pPr>
        <w:ind w:left="6480" w:hanging="360"/>
      </w:pPr>
      <w:rPr/>
    </w:lvl>
    <w:lvl w:ilvl="8">
      <w:start w:val="1"/>
      <w:numFmt w:val="bullet"/>
      <w:lvlText w:val="■"/>
      <w:lvlJc w:val="left"/>
      <w:pPr>
        <w:ind w:left="7200" w:hanging="36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bullet"/>
      <w:lvlText w:val="■"/>
      <w:lvlJc w:val="left"/>
      <w:pPr>
        <w:ind w:left="2160" w:hanging="36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○"/>
      <w:lvlJc w:val="left"/>
      <w:pPr>
        <w:ind w:left="3600" w:hanging="360"/>
      </w:pPr>
      <w:rPr/>
    </w:lvl>
    <w:lvl w:ilvl="5">
      <w:start w:val="1"/>
      <w:numFmt w:val="bullet"/>
      <w:lvlText w:val="■"/>
      <w:lvlJc w:val="left"/>
      <w:pPr>
        <w:ind w:left="4320" w:hanging="36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○"/>
      <w:lvlJc w:val="left"/>
      <w:pPr>
        <w:ind w:left="5760" w:hanging="360"/>
      </w:pPr>
      <w:rPr/>
    </w:lvl>
    <w:lvl w:ilvl="8">
      <w:start w:val="1"/>
      <w:numFmt w:val="bullet"/>
      <w:lvlText w:val="■"/>
      <w:lvlJc w:val="left"/>
      <w:pPr>
        <w:ind w:left="6480" w:hanging="36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/>
    </w:lvl>
    <w:lvl w:ilvl="1">
      <w:start w:val="1"/>
      <w:numFmt w:val="bullet"/>
      <w:lvlText w:val="○"/>
      <w:lvlJc w:val="left"/>
      <w:pPr>
        <w:ind w:left="2160" w:hanging="360"/>
      </w:pPr>
      <w:rPr/>
    </w:lvl>
    <w:lvl w:ilvl="2">
      <w:start w:val="1"/>
      <w:numFmt w:val="bullet"/>
      <w:lvlText w:val="■"/>
      <w:lvlJc w:val="left"/>
      <w:pPr>
        <w:ind w:left="2880" w:hanging="360"/>
      </w:pPr>
      <w:rPr/>
    </w:lvl>
    <w:lvl w:ilvl="3">
      <w:start w:val="1"/>
      <w:numFmt w:val="bullet"/>
      <w:lvlText w:val="●"/>
      <w:lvlJc w:val="left"/>
      <w:pPr>
        <w:ind w:left="3600" w:hanging="360"/>
      </w:pPr>
      <w:rPr/>
    </w:lvl>
    <w:lvl w:ilvl="4">
      <w:start w:val="1"/>
      <w:numFmt w:val="bullet"/>
      <w:lvlText w:val="○"/>
      <w:lvlJc w:val="left"/>
      <w:pPr>
        <w:ind w:left="4320" w:hanging="360"/>
      </w:pPr>
      <w:rPr/>
    </w:lvl>
    <w:lvl w:ilvl="5">
      <w:start w:val="1"/>
      <w:numFmt w:val="bullet"/>
      <w:lvlText w:val="■"/>
      <w:lvlJc w:val="left"/>
      <w:pPr>
        <w:ind w:left="5040" w:hanging="360"/>
      </w:pPr>
      <w:rPr/>
    </w:lvl>
    <w:lvl w:ilvl="6">
      <w:start w:val="1"/>
      <w:numFmt w:val="bullet"/>
      <w:lvlText w:val="●"/>
      <w:lvlJc w:val="left"/>
      <w:pPr>
        <w:ind w:left="5760" w:hanging="360"/>
      </w:pPr>
      <w:rPr/>
    </w:lvl>
    <w:lvl w:ilvl="7">
      <w:start w:val="1"/>
      <w:numFmt w:val="bullet"/>
      <w:lvlText w:val="○"/>
      <w:lvlJc w:val="left"/>
      <w:pPr>
        <w:ind w:left="6480" w:hanging="360"/>
      </w:pPr>
      <w:rPr/>
    </w:lvl>
    <w:lvl w:ilvl="8">
      <w:start w:val="1"/>
      <w:numFmt w:val="bullet"/>
      <w:lvlText w:val="■"/>
      <w:lvlJc w:val="left"/>
      <w:pPr>
        <w:ind w:left="7200" w:hanging="360"/>
      </w:pPr>
      <w:rPr/>
    </w:lvl>
  </w:abstractNum>
  <w:abstractNum w:abstractNumId="8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0"/>
      <w:numFmt w:val="upperLetter"/>
      <w:lvlText w:val="%4."/>
      <w:lvlJc w:val="left"/>
      <w:pPr>
        <w:ind w:left="36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>
    <w:lvl w:ilvl="0">
      <w:start w:val="1"/>
      <w:numFmt w:val="decimal"/>
      <w:lvlText w:val="C-%1."/>
      <w:lvlJc w:val="left"/>
      <w:pPr>
        <w:ind w:left="108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