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EB" w:rsidRPr="00717CEB" w:rsidRDefault="00717CEB" w:rsidP="00717CEB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717CEB">
        <w:rPr>
          <w:rFonts w:ascii="Times" w:eastAsia="Times New Roman" w:hAnsi="Times" w:cs="Times New Roman"/>
          <w:b/>
          <w:bCs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68C06B96" wp14:editId="38EC4624">
            <wp:simplePos x="0" y="0"/>
            <wp:positionH relativeFrom="column">
              <wp:posOffset>-800100</wp:posOffset>
            </wp:positionH>
            <wp:positionV relativeFrom="paragraph">
              <wp:posOffset>114300</wp:posOffset>
            </wp:positionV>
            <wp:extent cx="1565275" cy="1435100"/>
            <wp:effectExtent l="0" t="0" r="9525" b="12700"/>
            <wp:wrapSquare wrapText="bothSides"/>
            <wp:docPr id="1" name="Picture 1" descr="https://lh3.googleusercontent.com/KU3SWwucBon182CyzgrPb_RGEQO5m8Ersxx1C6Eb0s_Ls9tU_MJUAB_RXWNJXU9Zh5hiTMD0kaO8WlX0HJYorw_nt5J4-whNPoNMNQpWydBTBW3C7-ICHiDZdNWMWGga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KU3SWwucBon182CyzgrPb_RGEQO5m8Ersxx1C6Eb0s_Ls9tU_MJUAB_RXWNJXU9Zh5hiTMD0kaO8WlX0HJYorw_nt5J4-whNPoNMNQpWydBTBW3C7-ICHiDZdNWMWGga4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CEB">
        <w:rPr>
          <w:rFonts w:ascii="Trebuchet MS" w:eastAsia="Times New Roman" w:hAnsi="Trebuchet MS" w:cs="Times New Roman"/>
          <w:b/>
          <w:bCs/>
          <w:smallCaps/>
          <w:color w:val="222222"/>
          <w:sz w:val="32"/>
          <w:szCs w:val="36"/>
          <w:u w:val="single"/>
        </w:rPr>
        <w:t>Committee on Committees Minutes/Action Summary</w:t>
      </w:r>
    </w:p>
    <w:p w:rsidR="00717CEB" w:rsidRPr="00717CEB" w:rsidRDefault="00717CEB" w:rsidP="00717CEB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717CEB">
        <w:rPr>
          <w:rFonts w:ascii="Trebuchet MS" w:eastAsia="Times New Roman" w:hAnsi="Trebuchet MS" w:cs="Times New Roman"/>
          <w:color w:val="222222"/>
          <w:sz w:val="29"/>
          <w:szCs w:val="29"/>
        </w:rPr>
        <w:t>Associated Students</w:t>
      </w:r>
      <w:r w:rsidRPr="00717CEB">
        <w:rPr>
          <w:rFonts w:ascii="Trebuchet MS" w:eastAsia="Times New Roman" w:hAnsi="Trebuchet MS" w:cs="Times New Roman"/>
          <w:color w:val="222222"/>
          <w:sz w:val="29"/>
          <w:szCs w:val="29"/>
        </w:rPr>
        <w:br/>
      </w:r>
      <w:r w:rsidRPr="00717CEB">
        <w:rPr>
          <w:rFonts w:ascii="Trebuchet MS" w:eastAsia="Times New Roman" w:hAnsi="Trebuchet MS" w:cs="Times New Roman"/>
          <w:color w:val="222222"/>
        </w:rPr>
        <w:t>Senate Offic</w:t>
      </w:r>
      <w:r>
        <w:rPr>
          <w:rFonts w:ascii="Trebuchet MS" w:eastAsia="Times New Roman" w:hAnsi="Trebuchet MS" w:cs="Times New Roman"/>
          <w:color w:val="222222"/>
        </w:rPr>
        <w:t>e</w:t>
      </w:r>
      <w:r w:rsidRPr="00717CEB">
        <w:rPr>
          <w:rFonts w:ascii="Trebuchet MS" w:eastAsia="Times New Roman" w:hAnsi="Trebuchet MS" w:cs="Times New Roman"/>
          <w:color w:val="222222"/>
          <w:sz w:val="29"/>
          <w:szCs w:val="29"/>
        </w:rPr>
        <w:t xml:space="preserve"> </w:t>
      </w:r>
      <w:r>
        <w:rPr>
          <w:rFonts w:ascii="Trebuchet MS" w:eastAsia="Times New Roman" w:hAnsi="Trebuchet MS" w:cs="Times New Roman"/>
          <w:color w:val="222222"/>
          <w:sz w:val="29"/>
          <w:szCs w:val="29"/>
        </w:rPr>
        <w:tab/>
      </w:r>
      <w:r w:rsidRPr="00717CEB">
        <w:rPr>
          <w:rFonts w:ascii="Trebuchet MS" w:eastAsia="Times New Roman" w:hAnsi="Trebuchet MS" w:cs="Times New Roman"/>
          <w:color w:val="222222"/>
          <w:sz w:val="29"/>
          <w:szCs w:val="29"/>
        </w:rPr>
        <w:tab/>
        <w:t>     </w:t>
      </w:r>
      <w:r w:rsidRPr="00717CEB">
        <w:rPr>
          <w:rFonts w:ascii="Trebuchet MS" w:eastAsia="Times New Roman" w:hAnsi="Trebuchet MS" w:cs="Times New Roman"/>
          <w:color w:val="222222"/>
        </w:rPr>
        <w:t>Minutes Recorded by:  Priscilla Lee</w:t>
      </w: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Trebuchet MS" w:hAnsi="Trebuchet MS" w:cs="Times New Roman"/>
          <w:color w:val="222222"/>
        </w:rPr>
        <w:t>October 28, 6:00 PM</w:t>
      </w:r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Default="00717CEB" w:rsidP="00717CEB">
      <w:pPr>
        <w:rPr>
          <w:rFonts w:ascii="Calibri" w:hAnsi="Calibri" w:cs="Times New Roman"/>
          <w:b/>
          <w:bCs/>
          <w:color w:val="222222"/>
          <w:u w:val="single"/>
        </w:rPr>
      </w:pPr>
    </w:p>
    <w:p w:rsidR="00717CEB" w:rsidRDefault="00717CEB" w:rsidP="00717CEB">
      <w:pPr>
        <w:rPr>
          <w:rFonts w:ascii="Calibri" w:hAnsi="Calibri" w:cs="Times New Roman"/>
          <w:b/>
          <w:bCs/>
          <w:color w:val="222222"/>
          <w:u w:val="single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717CEB">
        <w:rPr>
          <w:rFonts w:ascii="Calibri" w:hAnsi="Calibri" w:cs="Times New Roman"/>
          <w:b/>
          <w:bCs/>
          <w:color w:val="222222"/>
          <w:u w:val="single"/>
        </w:rPr>
        <w:t xml:space="preserve">CALL TO ORDER at 6:03 by Sydney </w:t>
      </w:r>
      <w:proofErr w:type="spellStart"/>
      <w:r w:rsidRPr="00717CEB">
        <w:rPr>
          <w:rFonts w:ascii="Calibri" w:hAnsi="Calibri" w:cs="Times New Roman"/>
          <w:b/>
          <w:bCs/>
          <w:color w:val="222222"/>
          <w:u w:val="single"/>
        </w:rPr>
        <w:t>Bennet</w:t>
      </w:r>
      <w:proofErr w:type="spellEnd"/>
      <w:r w:rsidRPr="00717CEB">
        <w:rPr>
          <w:rFonts w:ascii="Calibri" w:hAnsi="Calibri" w:cs="Times New Roman"/>
          <w:b/>
          <w:bCs/>
          <w:color w:val="222222"/>
          <w:u w:val="single"/>
        </w:rPr>
        <w:t>, Chair</w:t>
      </w:r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color w:val="222222"/>
        </w:rPr>
        <w:t>A. MEETING BUSINESS</w:t>
      </w:r>
    </w:p>
    <w:p w:rsidR="00717CEB" w:rsidRPr="00717CEB" w:rsidRDefault="00717CEB" w:rsidP="00717CEB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222222"/>
          <w:sz w:val="23"/>
          <w:szCs w:val="23"/>
        </w:rPr>
      </w:pPr>
      <w:r w:rsidRPr="00717CEB">
        <w:rPr>
          <w:rFonts w:ascii="Calibri" w:hAnsi="Calibri" w:cs="Times New Roman"/>
          <w:b/>
          <w:bCs/>
          <w:color w:val="222222"/>
        </w:rPr>
        <w:t xml:space="preserve">Roll Call </w:t>
      </w:r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878"/>
        <w:gridCol w:w="1804"/>
        <w:gridCol w:w="2878"/>
      </w:tblGrid>
      <w:tr w:rsidR="00717CEB" w:rsidRPr="00717CEB" w:rsidTr="00717C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7CEB" w:rsidRPr="00717CEB" w:rsidRDefault="00717CEB" w:rsidP="00717CEB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7CEB" w:rsidRPr="00717CEB" w:rsidRDefault="00717CEB" w:rsidP="00717CE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717CEB" w:rsidRPr="00717CEB" w:rsidRDefault="00717CEB" w:rsidP="00717CE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717CEB" w:rsidRPr="00717CEB" w:rsidRDefault="00717CEB" w:rsidP="00717CE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717CEB" w:rsidRPr="00717CEB" w:rsidRDefault="00717CEB" w:rsidP="00717CE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717CEB" w:rsidRPr="00717CEB" w:rsidRDefault="00717CEB" w:rsidP="00717CEB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7CEB" w:rsidRPr="00717CEB" w:rsidRDefault="00717CEB" w:rsidP="00717CEB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7CEB" w:rsidRPr="00717CEB" w:rsidRDefault="00717CEB" w:rsidP="00717CE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717CEB" w:rsidRPr="00717CEB" w:rsidRDefault="00717CEB" w:rsidP="00717CE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717CEB" w:rsidRPr="00717CEB" w:rsidRDefault="00717CEB" w:rsidP="00717CE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717CEB" w:rsidRPr="00717CEB" w:rsidRDefault="00717CEB" w:rsidP="00717CEB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717CEB" w:rsidRPr="00717CEB" w:rsidRDefault="00717CEB" w:rsidP="00717CEB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717CEB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</w:tr>
      <w:tr w:rsidR="00717CEB" w:rsidRPr="00717CEB" w:rsidTr="00717C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Sydney </w:t>
            </w:r>
            <w:proofErr w:type="spellStart"/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Bennet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Oscar </w:t>
            </w:r>
            <w:proofErr w:type="spellStart"/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Zarate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color w:val="222222"/>
                <w:sz w:val="18"/>
                <w:szCs w:val="18"/>
              </w:rPr>
              <w:t>Excused</w:t>
            </w:r>
          </w:p>
        </w:tc>
      </w:tr>
      <w:tr w:rsidR="00717CEB" w:rsidRPr="00717CEB" w:rsidTr="00717C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Andrew Neiman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717CEB" w:rsidRPr="00717CEB" w:rsidTr="00717C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Eve </w:t>
            </w:r>
            <w:proofErr w:type="spellStart"/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Kopecky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717CEB" w:rsidRPr="00717CEB" w:rsidTr="00717CEB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Izeah</w:t>
            </w:r>
            <w:proofErr w:type="spellEnd"/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 Garcia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Stacey </w:t>
            </w:r>
            <w:proofErr w:type="spellStart"/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717CEB" w:rsidRPr="00717CEB" w:rsidTr="00717C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Kelly </w:t>
            </w:r>
            <w:proofErr w:type="spellStart"/>
            <w:r w:rsidRPr="00717CEB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17CEB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7CEB" w:rsidRPr="00717CEB" w:rsidRDefault="00717CEB" w:rsidP="00717CE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color w:val="222222"/>
        </w:rPr>
        <w:t>B.</w:t>
      </w:r>
      <w:r w:rsidRPr="00717CEB">
        <w:rPr>
          <w:rFonts w:ascii="Times New Roman" w:hAnsi="Times New Roman" w:cs="Times New Roman"/>
          <w:color w:val="222222"/>
          <w:sz w:val="14"/>
          <w:szCs w:val="14"/>
        </w:rPr>
        <w:t xml:space="preserve">     </w:t>
      </w:r>
      <w:r w:rsidRPr="00717CEB">
        <w:rPr>
          <w:rFonts w:ascii="Calibri" w:hAnsi="Calibri" w:cs="Times New Roman"/>
          <w:b/>
          <w:bCs/>
          <w:color w:val="222222"/>
        </w:rPr>
        <w:t>ACCEPTANCE of ACTION SUMMARY/MINUTES</w:t>
      </w:r>
    </w:p>
    <w:p w:rsidR="00717CEB" w:rsidRPr="00717CEB" w:rsidRDefault="00717CEB" w:rsidP="00717CEB">
      <w:pPr>
        <w:ind w:firstLine="720"/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color w:val="222222"/>
        </w:rPr>
        <w:t>B-1.</w:t>
      </w:r>
      <w:r w:rsidRPr="00717CEB">
        <w:rPr>
          <w:rFonts w:ascii="Times New Roman" w:hAnsi="Times New Roman" w:cs="Times New Roman"/>
          <w:color w:val="222222"/>
          <w:sz w:val="14"/>
          <w:szCs w:val="14"/>
        </w:rPr>
        <w:t xml:space="preserve">         </w:t>
      </w:r>
      <w:r w:rsidRPr="00717CEB">
        <w:rPr>
          <w:rFonts w:ascii="Calibri" w:hAnsi="Calibri" w:cs="Times New Roman"/>
          <w:b/>
          <w:bCs/>
          <w:color w:val="222222"/>
          <w:u w:val="single"/>
        </w:rPr>
        <w:t>Approval of our Action Summary/Minutes from 10/21/14</w:t>
      </w:r>
    </w:p>
    <w:p w:rsidR="00717CEB" w:rsidRPr="00717CEB" w:rsidRDefault="00717CEB" w:rsidP="00717CEB">
      <w:pPr>
        <w:ind w:left="720" w:firstLine="720"/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i/>
          <w:iCs/>
          <w:color w:val="222222"/>
        </w:rPr>
        <w:t>MOTION/SECOND: Lee/Garcia</w:t>
      </w:r>
    </w:p>
    <w:p w:rsidR="00717CEB" w:rsidRPr="00717CEB" w:rsidRDefault="00717CEB" w:rsidP="00717CEB">
      <w:pPr>
        <w:ind w:left="720" w:firstLine="720"/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i/>
          <w:iCs/>
          <w:color w:val="222222"/>
        </w:rPr>
        <w:t>Motion to approve minutes from 10/21/14</w:t>
      </w:r>
    </w:p>
    <w:p w:rsidR="00717CEB" w:rsidRPr="00717CEB" w:rsidRDefault="00717CEB" w:rsidP="00717CEB">
      <w:pPr>
        <w:ind w:left="720" w:firstLine="720"/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i/>
          <w:iCs/>
          <w:color w:val="222222"/>
        </w:rPr>
        <w:t xml:space="preserve">ACTION: Vote: 8-0 Consent </w:t>
      </w:r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color w:val="000000"/>
        </w:rPr>
        <w:t>C.</w:t>
      </w:r>
      <w:r w:rsidRPr="00717CEB">
        <w:rPr>
          <w:rFonts w:ascii="Calibri" w:hAnsi="Calibri" w:cs="Times New Roman"/>
          <w:b/>
          <w:bCs/>
          <w:color w:val="000000"/>
        </w:rPr>
        <w:tab/>
        <w:t xml:space="preserve">DISCUSSION ITEMS </w:t>
      </w:r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color w:val="000000"/>
        </w:rPr>
        <w:t xml:space="preserve">C-1: </w:t>
      </w:r>
      <w:r w:rsidRPr="00717CEB">
        <w:rPr>
          <w:rFonts w:ascii="Calibri" w:hAnsi="Calibri" w:cs="Times New Roman"/>
          <w:b/>
          <w:bCs/>
          <w:color w:val="000000"/>
          <w:sz w:val="23"/>
          <w:szCs w:val="23"/>
        </w:rPr>
        <w:t>Office Hours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Go over office hours duties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Update Legal Code by committee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Paste in Legal Code for each position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Create positions if they do not exist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Mark when committee is updated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Start thinking about themes for events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Flyer for events (media forms on AS website)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Questions about your position, ask Sydney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Sign in, try and come to normal times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Think of things to post on Facebook page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Cool social media campaign</w:t>
      </w:r>
    </w:p>
    <w:p w:rsidR="00717CEB" w:rsidRPr="00717CEB" w:rsidRDefault="00717CEB" w:rsidP="00717CEB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717CEB">
        <w:rPr>
          <w:rFonts w:ascii="Calibri" w:hAnsi="Calibri" w:cs="Times New Roman"/>
          <w:color w:val="000000"/>
        </w:rPr>
        <w:t>Always tell other members if you cannot make office hours</w:t>
      </w:r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color w:val="000000"/>
          <w:sz w:val="23"/>
          <w:szCs w:val="23"/>
        </w:rPr>
        <w:lastRenderedPageBreak/>
        <w:t>C-2: Thanksgiving Event</w:t>
      </w:r>
    </w:p>
    <w:p w:rsidR="00717CEB" w:rsidRPr="00717CEB" w:rsidRDefault="00717CEB" w:rsidP="00717CE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 xml:space="preserve">$200 Loma </w:t>
      </w:r>
      <w:proofErr w:type="spellStart"/>
      <w:r w:rsidRPr="00717CEB">
        <w:rPr>
          <w:rFonts w:ascii="Calibri" w:hAnsi="Calibri" w:cs="Times New Roman"/>
          <w:color w:val="000000"/>
          <w:sz w:val="23"/>
          <w:szCs w:val="23"/>
        </w:rPr>
        <w:t>Peloma</w:t>
      </w:r>
      <w:proofErr w:type="spellEnd"/>
      <w:r w:rsidRPr="00717CEB">
        <w:rPr>
          <w:rFonts w:ascii="Calibri" w:hAnsi="Calibri" w:cs="Times New Roman"/>
          <w:color w:val="000000"/>
          <w:sz w:val="23"/>
          <w:szCs w:val="23"/>
        </w:rPr>
        <w:t xml:space="preserve"> $50 labor fees</w:t>
      </w:r>
    </w:p>
    <w:p w:rsidR="00717CEB" w:rsidRPr="00717CEB" w:rsidRDefault="00717CEB" w:rsidP="00717CE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Can bring in our own tables or borrow from RHA</w:t>
      </w:r>
    </w:p>
    <w:p w:rsidR="00717CEB" w:rsidRPr="00717CEB" w:rsidRDefault="00717CEB" w:rsidP="00717CE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Goleta Beach suggestion?</w:t>
      </w:r>
    </w:p>
    <w:p w:rsidR="00717CEB" w:rsidRPr="00717CEB" w:rsidRDefault="00717CEB" w:rsidP="00717CE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MCC Lobby</w:t>
      </w:r>
    </w:p>
    <w:p w:rsidR="00717CEB" w:rsidRPr="00717CEB" w:rsidRDefault="00717CEB" w:rsidP="00717CE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November 20, Thursday</w:t>
      </w:r>
    </w:p>
    <w:p w:rsidR="00717CEB" w:rsidRPr="00717CEB" w:rsidRDefault="00717CEB" w:rsidP="00717CE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Santa Rosa Lounge - has tables and sofas (as long as it’s open to everyone)</w:t>
      </w:r>
    </w:p>
    <w:p w:rsidR="00717CEB" w:rsidRPr="00717CEB" w:rsidRDefault="00717CEB" w:rsidP="00717CE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Can buy all the main courses, but have to make it a “potluck”</w:t>
      </w:r>
    </w:p>
    <w:p w:rsidR="00717CEB" w:rsidRPr="00717CEB" w:rsidRDefault="00717CEB" w:rsidP="00717CE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717CEB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  <w:r w:rsidRPr="00717CEB">
        <w:rPr>
          <w:rFonts w:ascii="Calibri" w:hAnsi="Calibri" w:cs="Times New Roman"/>
          <w:color w:val="000000"/>
          <w:sz w:val="23"/>
          <w:szCs w:val="23"/>
        </w:rPr>
        <w:t xml:space="preserve"> budget - have to ask for more because budget was assumed with no extra events (Internal Climate events)</w:t>
      </w:r>
    </w:p>
    <w:p w:rsidR="00717CEB" w:rsidRPr="00717CEB" w:rsidRDefault="00717CEB" w:rsidP="00717CE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Required to have internal climate event, not only focusing on recruitment</w:t>
      </w:r>
    </w:p>
    <w:p w:rsidR="00717CEB" w:rsidRPr="00717CEB" w:rsidRDefault="00717CEB" w:rsidP="00717CEB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 xml:space="preserve">San </w:t>
      </w:r>
      <w:proofErr w:type="spellStart"/>
      <w:r w:rsidRPr="00717CEB">
        <w:rPr>
          <w:rFonts w:ascii="Calibri" w:hAnsi="Calibri" w:cs="Times New Roman"/>
          <w:color w:val="000000"/>
          <w:sz w:val="23"/>
          <w:szCs w:val="23"/>
        </w:rPr>
        <w:t>Raf</w:t>
      </w:r>
      <w:proofErr w:type="spellEnd"/>
      <w:r w:rsidRPr="00717CEB">
        <w:rPr>
          <w:rFonts w:ascii="Calibri" w:hAnsi="Calibri" w:cs="Times New Roman"/>
          <w:color w:val="000000"/>
          <w:sz w:val="23"/>
          <w:szCs w:val="23"/>
        </w:rPr>
        <w:t xml:space="preserve"> lounge, MCC lounge, Santa Rosa lounge</w:t>
      </w:r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color w:val="000000"/>
          <w:sz w:val="23"/>
          <w:szCs w:val="23"/>
        </w:rPr>
        <w:t xml:space="preserve">C-3: IVP vs. </w:t>
      </w:r>
      <w:proofErr w:type="spellStart"/>
      <w:r w:rsidRPr="00717CEB">
        <w:rPr>
          <w:rFonts w:ascii="Calibri" w:hAnsi="Calibri" w:cs="Times New Roman"/>
          <w:b/>
          <w:bCs/>
          <w:color w:val="000000"/>
          <w:sz w:val="23"/>
          <w:szCs w:val="23"/>
        </w:rPr>
        <w:t>CoC</w:t>
      </w:r>
      <w:proofErr w:type="spellEnd"/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 xml:space="preserve">Have distinct charges between IVP and </w:t>
      </w:r>
      <w:proofErr w:type="spellStart"/>
      <w:r w:rsidRPr="00717CEB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 xml:space="preserve">Internal climate related - </w:t>
      </w:r>
      <w:proofErr w:type="spellStart"/>
      <w:r w:rsidRPr="00717CEB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IVP office role - oversee senate/senate projects</w:t>
      </w:r>
    </w:p>
    <w:p w:rsidR="00717CEB" w:rsidRPr="00717CEB" w:rsidRDefault="00717CEB" w:rsidP="00717CEB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Senators</w:t>
      </w:r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717CEB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  <w:r w:rsidRPr="00717CEB">
        <w:rPr>
          <w:rFonts w:ascii="Calibri" w:hAnsi="Calibri" w:cs="Times New Roman"/>
          <w:color w:val="000000"/>
          <w:sz w:val="23"/>
          <w:szCs w:val="23"/>
        </w:rPr>
        <w:t xml:space="preserve"> - AS climate, recruitment, outreach, interview, shared governance</w:t>
      </w:r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 xml:space="preserve">Dealing with AS brochures, contacting committee times, advertising committees </w:t>
      </w:r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 xml:space="preserve">AS orientation - working with both IVP and </w:t>
      </w:r>
      <w:proofErr w:type="spellStart"/>
      <w:r w:rsidRPr="00717CEB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 xml:space="preserve">Take more positions within </w:t>
      </w:r>
      <w:proofErr w:type="spellStart"/>
      <w:r w:rsidRPr="00717CEB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  <w:r w:rsidRPr="00717CEB">
        <w:rPr>
          <w:rFonts w:ascii="Calibri" w:hAnsi="Calibri" w:cs="Times New Roman"/>
          <w:color w:val="000000"/>
          <w:sz w:val="23"/>
          <w:szCs w:val="23"/>
        </w:rPr>
        <w:t xml:space="preserve"> - more broad reaching in AS</w:t>
      </w:r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Trying to come up with a new name - HR, Chief Operating Officer?</w:t>
      </w:r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Email all chairs/senators - get a group of people to sit down and talk about this</w:t>
      </w:r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 xml:space="preserve">Other legal code revisions on </w:t>
      </w:r>
      <w:proofErr w:type="spellStart"/>
      <w:r w:rsidRPr="00717CEB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Come up with new positions; make sure there are distinct job duties</w:t>
      </w:r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Not implemented till next year, bring to table next quarter</w:t>
      </w:r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A lot more visibility if taking over some IVP duties</w:t>
      </w:r>
    </w:p>
    <w:p w:rsidR="00717CEB" w:rsidRPr="00717CEB" w:rsidRDefault="00717CEB" w:rsidP="00717CEB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 xml:space="preserve">Current duties are very irregular, need to stabilize duties within </w:t>
      </w:r>
      <w:proofErr w:type="spellStart"/>
      <w:r w:rsidRPr="00717CEB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color w:val="000000"/>
          <w:sz w:val="23"/>
          <w:szCs w:val="23"/>
        </w:rPr>
        <w:t>C-3: Shared Governance</w:t>
      </w:r>
    </w:p>
    <w:p w:rsidR="00717CEB" w:rsidRPr="00717CEB" w:rsidRDefault="00717CEB" w:rsidP="00717CEB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 xml:space="preserve">Semi-regular meetings </w:t>
      </w:r>
    </w:p>
    <w:p w:rsidR="00717CEB" w:rsidRPr="00717CEB" w:rsidRDefault="00717CEB" w:rsidP="00717CEB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Shared Governance week of tabling</w:t>
      </w:r>
    </w:p>
    <w:p w:rsidR="00717CEB" w:rsidRPr="00717CEB" w:rsidRDefault="00717CEB" w:rsidP="00717CEB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Get out different groups tabling each day</w:t>
      </w:r>
    </w:p>
    <w:p w:rsidR="00717CEB" w:rsidRPr="00717CEB" w:rsidRDefault="00717CEB" w:rsidP="00717CEB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717CEB">
        <w:rPr>
          <w:rFonts w:ascii="Calibri" w:hAnsi="Calibri" w:cs="Times New Roman"/>
          <w:color w:val="000000"/>
          <w:sz w:val="23"/>
          <w:szCs w:val="23"/>
        </w:rPr>
        <w:t>Banquet at end of quarter</w:t>
      </w:r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color w:val="222222"/>
        </w:rPr>
        <w:t xml:space="preserve">D. </w:t>
      </w:r>
      <w:r w:rsidRPr="00717CEB">
        <w:rPr>
          <w:rFonts w:ascii="Calibri" w:hAnsi="Calibri" w:cs="Times New Roman"/>
          <w:b/>
          <w:bCs/>
          <w:color w:val="222222"/>
        </w:rPr>
        <w:tab/>
        <w:t>REMARKS</w:t>
      </w:r>
    </w:p>
    <w:p w:rsidR="00717CEB" w:rsidRPr="00717CEB" w:rsidRDefault="00717CEB" w:rsidP="00717CE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717CEB">
        <w:rPr>
          <w:rFonts w:ascii="Calibri" w:hAnsi="Calibri" w:cs="Times New Roman"/>
          <w:color w:val="222222"/>
          <w:sz w:val="23"/>
          <w:szCs w:val="23"/>
        </w:rPr>
        <w:t>Fellows for Eve, Stacey, Kelly, and Pedro</w:t>
      </w:r>
    </w:p>
    <w:p w:rsidR="00717CEB" w:rsidRPr="00717CEB" w:rsidRDefault="00717CEB" w:rsidP="00717CE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717CEB">
        <w:rPr>
          <w:rFonts w:ascii="Calibri" w:hAnsi="Calibri" w:cs="Times New Roman"/>
          <w:color w:val="222222"/>
          <w:sz w:val="23"/>
          <w:szCs w:val="23"/>
        </w:rPr>
        <w:t xml:space="preserve">Eve - update who was there at last </w:t>
      </w:r>
      <w:proofErr w:type="spellStart"/>
      <w:r w:rsidRPr="00717CEB">
        <w:rPr>
          <w:rFonts w:ascii="Calibri" w:hAnsi="Calibri" w:cs="Times New Roman"/>
          <w:color w:val="222222"/>
          <w:sz w:val="23"/>
          <w:szCs w:val="23"/>
        </w:rPr>
        <w:t>fridays</w:t>
      </w:r>
      <w:proofErr w:type="spellEnd"/>
    </w:p>
    <w:p w:rsidR="00717CEB" w:rsidRPr="00717CEB" w:rsidRDefault="00717CEB" w:rsidP="00717CE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717CEB">
        <w:rPr>
          <w:rFonts w:ascii="Calibri" w:hAnsi="Calibri" w:cs="Times New Roman"/>
          <w:color w:val="222222"/>
          <w:sz w:val="23"/>
          <w:szCs w:val="23"/>
        </w:rPr>
        <w:t xml:space="preserve">Sydney is excused for next week </w:t>
      </w:r>
      <w:proofErr w:type="spellStart"/>
      <w:r w:rsidRPr="00717CEB">
        <w:rPr>
          <w:rFonts w:ascii="Calibri" w:hAnsi="Calibri" w:cs="Times New Roman"/>
          <w:color w:val="222222"/>
          <w:sz w:val="23"/>
          <w:szCs w:val="23"/>
        </w:rPr>
        <w:t>CoC’s</w:t>
      </w:r>
      <w:proofErr w:type="spellEnd"/>
      <w:r w:rsidRPr="00717CEB">
        <w:rPr>
          <w:rFonts w:ascii="Calibri" w:hAnsi="Calibri" w:cs="Times New Roman"/>
          <w:color w:val="222222"/>
          <w:sz w:val="23"/>
          <w:szCs w:val="23"/>
        </w:rPr>
        <w:t xml:space="preserve"> </w:t>
      </w:r>
    </w:p>
    <w:p w:rsidR="00717CEB" w:rsidRPr="00717CEB" w:rsidRDefault="00717CEB" w:rsidP="00717CE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717CEB">
        <w:rPr>
          <w:rFonts w:ascii="Calibri" w:hAnsi="Calibri" w:cs="Times New Roman"/>
          <w:color w:val="222222"/>
          <w:sz w:val="23"/>
          <w:szCs w:val="23"/>
        </w:rPr>
        <w:t>Campus elections - everyone vote</w:t>
      </w:r>
    </w:p>
    <w:p w:rsidR="00717CEB" w:rsidRPr="00717CEB" w:rsidRDefault="00717CEB" w:rsidP="00717CEB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717CEB">
        <w:rPr>
          <w:rFonts w:ascii="Calibri" w:hAnsi="Calibri" w:cs="Times New Roman"/>
          <w:color w:val="222222"/>
          <w:sz w:val="23"/>
          <w:szCs w:val="23"/>
        </w:rPr>
        <w:t>AS Orientation meeting 2-3pm (AS Main)</w:t>
      </w:r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color w:val="222222"/>
          <w:u w:val="single"/>
        </w:rPr>
        <w:t>ADJOURNMENT</w:t>
      </w:r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color w:val="222222"/>
        </w:rPr>
        <w:t xml:space="preserve">Meeting adjourned by Sydney </w:t>
      </w:r>
      <w:proofErr w:type="spellStart"/>
      <w:r w:rsidRPr="00717CEB">
        <w:rPr>
          <w:rFonts w:ascii="Calibri" w:hAnsi="Calibri" w:cs="Times New Roman"/>
          <w:color w:val="222222"/>
        </w:rPr>
        <w:t>Bennet</w:t>
      </w:r>
      <w:proofErr w:type="spellEnd"/>
      <w:r w:rsidRPr="00717CEB">
        <w:rPr>
          <w:rFonts w:ascii="Calibri" w:hAnsi="Calibri" w:cs="Times New Roman"/>
          <w:color w:val="222222"/>
        </w:rPr>
        <w:t xml:space="preserve"> at 6:44 pm</w:t>
      </w:r>
    </w:p>
    <w:p w:rsidR="00717CEB" w:rsidRPr="00717CEB" w:rsidRDefault="00717CEB" w:rsidP="00717CEB">
      <w:pPr>
        <w:rPr>
          <w:rFonts w:ascii="Times" w:eastAsia="Times New Roman" w:hAnsi="Times" w:cs="Times New Roman"/>
          <w:sz w:val="20"/>
          <w:szCs w:val="20"/>
        </w:rPr>
      </w:pP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i/>
          <w:iCs/>
          <w:color w:val="222222"/>
        </w:rPr>
        <w:t>MOTION/SECOND:  Garcia/Villalobos</w:t>
      </w: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i/>
          <w:iCs/>
          <w:color w:val="222222"/>
        </w:rPr>
        <w:t>Motion to end meeting at 6:46</w:t>
      </w:r>
    </w:p>
    <w:p w:rsidR="00717CEB" w:rsidRPr="00717CEB" w:rsidRDefault="00717CEB" w:rsidP="00717CEB">
      <w:pPr>
        <w:rPr>
          <w:rFonts w:ascii="Times" w:hAnsi="Times" w:cs="Times New Roman"/>
          <w:sz w:val="20"/>
          <w:szCs w:val="20"/>
        </w:rPr>
      </w:pPr>
      <w:r w:rsidRPr="00717CEB">
        <w:rPr>
          <w:rFonts w:ascii="Calibri" w:hAnsi="Calibri" w:cs="Times New Roman"/>
          <w:b/>
          <w:bCs/>
          <w:i/>
          <w:iCs/>
          <w:color w:val="222222"/>
        </w:rPr>
        <w:t>ACTION: Vote: Consent</w:t>
      </w:r>
    </w:p>
    <w:p w:rsidR="00A52AC6" w:rsidRPr="00717CEB" w:rsidRDefault="00717CEB" w:rsidP="00717CEB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717CEB">
        <w:rPr>
          <w:rFonts w:ascii="Times" w:eastAsia="Times New Roman" w:hAnsi="Times" w:cs="Times New Roman"/>
          <w:sz w:val="20"/>
          <w:szCs w:val="20"/>
        </w:rPr>
        <w:br/>
      </w:r>
    </w:p>
    <w:sectPr w:rsidR="00A52AC6" w:rsidRPr="00717CEB" w:rsidSect="00A5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3FF5"/>
    <w:multiLevelType w:val="multilevel"/>
    <w:tmpl w:val="B5CC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A3591"/>
    <w:multiLevelType w:val="multilevel"/>
    <w:tmpl w:val="8BD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768F4"/>
    <w:multiLevelType w:val="multilevel"/>
    <w:tmpl w:val="5E26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A824C2"/>
    <w:multiLevelType w:val="multilevel"/>
    <w:tmpl w:val="AF38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525B6"/>
    <w:multiLevelType w:val="multilevel"/>
    <w:tmpl w:val="C870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C919E1"/>
    <w:multiLevelType w:val="multilevel"/>
    <w:tmpl w:val="0DCA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EB"/>
    <w:rsid w:val="00717CEB"/>
    <w:rsid w:val="00A5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C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7CE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7CEB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717CEB"/>
  </w:style>
  <w:style w:type="paragraph" w:styleId="NormalWeb">
    <w:name w:val="Normal (Web)"/>
    <w:basedOn w:val="Normal"/>
    <w:uiPriority w:val="99"/>
    <w:unhideWhenUsed/>
    <w:rsid w:val="00717CE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C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E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7CE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7CEB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717CEB"/>
  </w:style>
  <w:style w:type="paragraph" w:styleId="NormalWeb">
    <w:name w:val="Normal (Web)"/>
    <w:basedOn w:val="Normal"/>
    <w:uiPriority w:val="99"/>
    <w:unhideWhenUsed/>
    <w:rsid w:val="00717CE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C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E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964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2724</Characters>
  <Application>Microsoft Macintosh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2014-11-12T01:49:00Z</dcterms:created>
  <dcterms:modified xsi:type="dcterms:W3CDTF">2014-11-12T01:53:00Z</dcterms:modified>
</cp:coreProperties>
</file>