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rebuchet MS" w:cs="Trebuchet MS" w:eastAsia="Trebuchet MS" w:hAnsi="Trebuchet MS"/>
          <w:color w:val="000000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highlight w:val="lightGray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highlight w:val="lightGray"/>
          <w:rtl w:val="0"/>
        </w:rPr>
        <w:t xml:space="preserve">04/05/22</w:t>
      </w:r>
      <w:r w:rsidDel="00000000" w:rsidR="00000000" w:rsidRPr="00000000">
        <w:rPr>
          <w:rFonts w:ascii="Trebuchet MS" w:cs="Trebuchet MS" w:eastAsia="Trebuchet MS" w:hAnsi="Trebuchet MS"/>
          <w:color w:val="000000"/>
          <w:highlight w:val="lightGray"/>
          <w:rtl w:val="0"/>
        </w:rPr>
        <w:t xml:space="preserve">, Zoom: </w:t>
      </w:r>
      <w:hyperlink r:id="rId7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shd w:fill="d3d3d3" w:val="clear"/>
            <w:rtl w:val="0"/>
          </w:rPr>
          <w:t xml:space="preserve">https://ucsb.zoom.us/j/89636182726?pwd=VU14ei8rQnVOV0xmR0xYeHh5MmhPUT09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  <w:u w:val="singl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dbe5f1" w:val="clear"/>
          <w:rtl w:val="0"/>
        </w:rPr>
        <w:t xml:space="preserve">CALL TO ORDER:  6:02  PM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shd w:fill="dbe5f1" w:val="clear"/>
          <w:rtl w:val="0"/>
        </w:rPr>
        <w:t xml:space="preserve"> recorded by Carissa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departed early (time)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Ethan Estrada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Visala Tallavarjula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Mykala Listorti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departed early (7:00)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Carissa Stewart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Emma Swanson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Kathryn Bozanich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Erika Chan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Anannya Deshmukh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Ethan Engler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Austen Apigo</w:t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Senate Liaison Proxy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Michaela Sten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 Ethan/Austen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 language: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to approve attendance and proxies.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kr4ab9x1v7e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tfxkvvaerbpr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Ethan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/Anannya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 language: Motion to approve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onsent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(Announcements, appreciations, concerns, requests to have items added to agenda)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4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Breaker &amp; Introductions 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1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- Year/Major - Position at CF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1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Rose | Thorn | Bud - something that has made you happy recently, something that has made you not as happy recently, and something that you are looking forward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Advisor Report: Siedschlag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process of training Kathryn </w:t>
      </w:r>
    </w:p>
    <w:p w:rsidR="00000000" w:rsidDel="00000000" w:rsidP="00000000" w:rsidRDefault="00000000" w:rsidRPr="00000000" w14:paraId="0000005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 grants received so far- one presenting next week, one presenting the week after that</w:t>
      </w:r>
    </w:p>
    <w:p w:rsidR="00000000" w:rsidDel="00000000" w:rsidP="00000000" w:rsidRDefault="00000000" w:rsidRPr="00000000" w14:paraId="0000005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Friday is the deadline for grant applications</w:t>
      </w:r>
    </w:p>
    <w:p w:rsidR="00000000" w:rsidDel="00000000" w:rsidP="00000000" w:rsidRDefault="00000000" w:rsidRPr="00000000" w14:paraId="0000005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office of student life is changing accounting system-won’t have a way to transfer funds for csp</w:t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know nothing about honoraria or retroactive honoraria 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Chair Report: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Estrada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Lock-In Fee Decision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decided to postpone lock in fee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gsa is aware of our decision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Search for New Members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Positions on the board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lots of graduations and two study abroads for fall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looking for a lot of new board members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 a problem if one spot is left open, want three new undergraduate members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need new vice chair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Vice Chair Report: Listorti</w:t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report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Senate Report: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Engler</w:t>
      </w:r>
    </w:p>
    <w:p w:rsidR="00000000" w:rsidDel="00000000" w:rsidP="00000000" w:rsidRDefault="00000000" w:rsidRPr="00000000" w14:paraId="0000006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report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Administrative Report: Stewart &amp; Bozanich</w:t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splitting duties between admin. assistants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Kathryn on emails, applications, emails</w:t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Carissa on CSP, applications, emails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Coastal Service Program Report: Stewar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 &amp; Bozanich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 above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Outreach and Education Report: Tallavarjula</w:t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wants interactions from board with social media posts (likes, comments, repost)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ideally repost second slide, more interesting to audience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chosen instagram as primary platform since it is more widely used and more interactive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not have to always interact, but please interact with board and project features (most important to program)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trying to use more trendy designs- if anyone has any suggestions please feel free to reach out</w:t>
      </w:r>
    </w:p>
    <w:p w:rsidR="00000000" w:rsidDel="00000000" w:rsidP="00000000" w:rsidRDefault="00000000" w:rsidRPr="00000000" w14:paraId="00000079">
      <w:pPr>
        <w:pageBreakBefore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austen has a potential tabling event at an undergraduate research symposium </w:t>
      </w:r>
    </w:p>
    <w:p w:rsidR="00000000" w:rsidDel="00000000" w:rsidP="00000000" w:rsidRDefault="00000000" w:rsidRPr="00000000" w14:paraId="0000007A">
      <w:pPr>
        <w:pageBreakBefore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coastal fund has a table that they can borrow- just need transportation</w:t>
      </w:r>
    </w:p>
    <w:p w:rsidR="00000000" w:rsidDel="00000000" w:rsidP="00000000" w:rsidRDefault="00000000" w:rsidRPr="00000000" w14:paraId="0000007B">
      <w:pPr>
        <w:pageBreakBefore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Kaley said she can help at the symposium tabling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External Communications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report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Equitable Compensation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 report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Approval of Agenda/Additions to Agenda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MOTION/SECOND: Ethan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/Austen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 motion to approve agenda and additions to agenda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onsent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OLD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Co-Sponsorship Requests</w:t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EEMB Research Open House</w:t>
      </w:r>
    </w:p>
    <w:p w:rsidR="00000000" w:rsidDel="00000000" w:rsidP="00000000" w:rsidRDefault="00000000" w:rsidRPr="00000000" w14:paraId="00000093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Date: April 21st</w:t>
      </w:r>
    </w:p>
    <w:p w:rsidR="00000000" w:rsidDel="00000000" w:rsidP="00000000" w:rsidRDefault="00000000" w:rsidRPr="00000000" w14:paraId="00000094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Amount Requested:$1,280</w:t>
      </w:r>
    </w:p>
    <w:p w:rsidR="00000000" w:rsidDel="00000000" w:rsidP="00000000" w:rsidRDefault="00000000" w:rsidRPr="00000000" w14:paraId="00000095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austen recuses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love that they are giving volunteers food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getting students into research is a main goal of CF</w:t>
      </w:r>
    </w:p>
    <w:p w:rsidR="00000000" w:rsidDel="00000000" w:rsidP="00000000" w:rsidRDefault="00000000" w:rsidRPr="00000000" w14:paraId="00000099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Ethan/Mykala</w:t>
      </w:r>
    </w:p>
    <w:p w:rsidR="00000000" w:rsidDel="00000000" w:rsidP="00000000" w:rsidRDefault="00000000" w:rsidRPr="00000000" w14:paraId="0000009A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fund the Research Open House co sponsorship request in full for a total of $1,280.00</w:t>
      </w:r>
    </w:p>
    <w:p w:rsidR="00000000" w:rsidDel="00000000" w:rsidP="00000000" w:rsidRDefault="00000000" w:rsidRPr="00000000" w14:paraId="0000009B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C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D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NCOS Grand Opening Community Day</w:t>
      </w:r>
    </w:p>
    <w:p w:rsidR="00000000" w:rsidDel="00000000" w:rsidP="00000000" w:rsidRDefault="00000000" w:rsidRPr="00000000" w14:paraId="0000009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Date: May 12th &amp; 14th</w:t>
      </w:r>
    </w:p>
    <w:p w:rsidR="00000000" w:rsidDel="00000000" w:rsidP="00000000" w:rsidRDefault="00000000" w:rsidRPr="00000000" w14:paraId="000000A0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Amount Requested: $8,250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ethan recuses himself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 sounds fun and respectful 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want to fund most to all but worried about amount of requests for spring quarter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sounds like a fun way to publicize 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cool to fund this kind of event once in a while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have strong partnership with them- beneficial to them and to us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campus development did not provide funding for av, chairs, snacks</w:t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partner we have had for a long time</w:t>
      </w:r>
    </w:p>
    <w:p w:rsidR="00000000" w:rsidDel="00000000" w:rsidP="00000000" w:rsidRDefault="00000000" w:rsidRPr="00000000" w14:paraId="000000A9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MOTION/SECOND:Mykala/Erika</w:t>
      </w:r>
    </w:p>
    <w:p w:rsidR="00000000" w:rsidDel="00000000" w:rsidP="00000000" w:rsidRDefault="00000000" w:rsidRPr="00000000" w14:paraId="000000AA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NCOS Grand Opening Community Day Co-sponsorship</w:t>
      </w:r>
    </w:p>
    <w:p w:rsidR="00000000" w:rsidDel="00000000" w:rsidP="00000000" w:rsidRDefault="00000000" w:rsidRPr="00000000" w14:paraId="000000AB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request in full for a total of $8,250</w:t>
      </w:r>
    </w:p>
    <w:p w:rsidR="00000000" w:rsidDel="00000000" w:rsidP="00000000" w:rsidRDefault="00000000" w:rsidRPr="00000000" w14:paraId="000000AC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D">
      <w:pPr>
        <w:ind w:left="360"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Extension Requests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Extension Request for CF-202110-00351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austen is recused</w:t>
      </w:r>
    </w:p>
    <w:p w:rsidR="00000000" w:rsidDel="00000000" w:rsidP="00000000" w:rsidRDefault="00000000" w:rsidRPr="00000000" w14:paraId="000000B2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Ethan/Anannya</w:t>
      </w:r>
    </w:p>
    <w:p w:rsidR="00000000" w:rsidDel="00000000" w:rsidP="00000000" w:rsidRDefault="00000000" w:rsidRPr="00000000" w14:paraId="000000B3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extension request for CF-202110-00351</w:t>
      </w:r>
    </w:p>
    <w:p w:rsidR="00000000" w:rsidDel="00000000" w:rsidP="00000000" w:rsidRDefault="00000000" w:rsidRPr="00000000" w14:paraId="000000B4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5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6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Extension Request for WIN 21-04</w:t>
      </w:r>
    </w:p>
    <w:p w:rsidR="00000000" w:rsidDel="00000000" w:rsidP="00000000" w:rsidRDefault="00000000" w:rsidRPr="00000000" w14:paraId="000000B8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Ethan/Austen</w:t>
      </w:r>
    </w:p>
    <w:p w:rsidR="00000000" w:rsidDel="00000000" w:rsidP="00000000" w:rsidRDefault="00000000" w:rsidRPr="00000000" w14:paraId="000000B9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extension request for WIN 21-04</w:t>
      </w:r>
    </w:p>
    <w:p w:rsidR="00000000" w:rsidDel="00000000" w:rsidP="00000000" w:rsidRDefault="00000000" w:rsidRPr="00000000" w14:paraId="000000BA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B">
      <w:pPr>
        <w:ind w:left="360"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Extension Request for WIN 21-18</w:t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be a covid related delay, cannot say for sure</w:t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their timeline just had vague dates for fall 2021/spring 2022, we chose the usual deadline for a winter grant, they likely planned for a longer spring period</w:t>
      </w:r>
    </w:p>
    <w:p w:rsidR="00000000" w:rsidDel="00000000" w:rsidP="00000000" w:rsidRDefault="00000000" w:rsidRPr="00000000" w14:paraId="000000C0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Ethan/Austen</w:t>
      </w:r>
    </w:p>
    <w:p w:rsidR="00000000" w:rsidDel="00000000" w:rsidP="00000000" w:rsidRDefault="00000000" w:rsidRPr="00000000" w14:paraId="000000C1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extension request for WIN 21-18</w:t>
      </w:r>
    </w:p>
    <w:p w:rsidR="00000000" w:rsidDel="00000000" w:rsidP="00000000" w:rsidRDefault="00000000" w:rsidRPr="00000000" w14:paraId="000000C2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C3">
      <w:pPr>
        <w:ind w:left="360"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Reallocation Requests</w:t>
      </w:r>
    </w:p>
    <w:p w:rsidR="00000000" w:rsidDel="00000000" w:rsidP="00000000" w:rsidRDefault="00000000" w:rsidRPr="00000000" w14:paraId="000000C6">
      <w:pPr>
        <w:numPr>
          <w:ilvl w:val="0"/>
          <w:numId w:val="15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Reallocation Request for FALL 19-14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austen is recused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have $8,000 left, want to spend $7,000 for specimen identification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want to provide it as a stipend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return remaining $1,000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 want them to be able to spend the money we provided them</w:t>
      </w:r>
    </w:p>
    <w:p w:rsidR="00000000" w:rsidDel="00000000" w:rsidP="00000000" w:rsidRDefault="00000000" w:rsidRPr="00000000" w14:paraId="000000CC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Ethan/Emma</w:t>
      </w:r>
    </w:p>
    <w:p w:rsidR="00000000" w:rsidDel="00000000" w:rsidP="00000000" w:rsidRDefault="00000000" w:rsidRPr="00000000" w14:paraId="000000CD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reallocation request for FALL 19-14</w:t>
      </w:r>
    </w:p>
    <w:p w:rsidR="00000000" w:rsidDel="00000000" w:rsidP="00000000" w:rsidRDefault="00000000" w:rsidRPr="00000000" w14:paraId="000000CE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CF">
      <w:pPr>
        <w:ind w:left="360"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Miscellaneous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Modification for CF-202201-01373</w:t>
      </w:r>
    </w:p>
    <w:p w:rsidR="00000000" w:rsidDel="00000000" w:rsidP="00000000" w:rsidRDefault="00000000" w:rsidRPr="00000000" w14:paraId="000000D3">
      <w:pPr>
        <w:numPr>
          <w:ilvl w:val="0"/>
          <w:numId w:val="17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applicant wants to relocate research location for better access</w:t>
      </w:r>
    </w:p>
    <w:p w:rsidR="00000000" w:rsidDel="00000000" w:rsidP="00000000" w:rsidRDefault="00000000" w:rsidRPr="00000000" w14:paraId="000000D4">
      <w:pPr>
        <w:numPr>
          <w:ilvl w:val="0"/>
          <w:numId w:val="17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still within the funding area stated on our website </w:t>
      </w:r>
    </w:p>
    <w:p w:rsidR="00000000" w:rsidDel="00000000" w:rsidP="00000000" w:rsidRDefault="00000000" w:rsidRPr="00000000" w14:paraId="000000D5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MOTION/SECOND: Ethan/Kaley</w:t>
      </w:r>
    </w:p>
    <w:p w:rsidR="00000000" w:rsidDel="00000000" w:rsidP="00000000" w:rsidRDefault="00000000" w:rsidRPr="00000000" w14:paraId="000000D6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Motion language: motion to approve modification to project for CF-202201-01373</w:t>
      </w:r>
    </w:p>
    <w:p w:rsidR="00000000" w:rsidDel="00000000" w:rsidP="00000000" w:rsidRDefault="00000000" w:rsidRPr="00000000" w14:paraId="000000D7">
      <w:pPr>
        <w:ind w:left="360" w:firstLine="36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D8">
      <w:pPr>
        <w:ind w:left="360" w:firstLine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Extra Dates for Presentations and Decision Meeting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quarter will be intense with applications</w:t>
      </w:r>
    </w:p>
    <w:p w:rsidR="00000000" w:rsidDel="00000000" w:rsidP="00000000" w:rsidRDefault="00000000" w:rsidRPr="00000000" w14:paraId="000000DE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ethan proposes two to three additional meetings for extra presentation time</w:t>
      </w:r>
    </w:p>
    <w:p w:rsidR="00000000" w:rsidDel="00000000" w:rsidP="00000000" w:rsidRDefault="00000000" w:rsidRPr="00000000" w14:paraId="000000DF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four to three presentations each tuesday, might want to readjust</w:t>
      </w:r>
    </w:p>
    <w:p w:rsidR="00000000" w:rsidDel="00000000" w:rsidP="00000000" w:rsidRDefault="00000000" w:rsidRPr="00000000" w14:paraId="000000E0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 need to know if there is a second time the board might be able to meet</w:t>
      </w:r>
    </w:p>
    <w:p w:rsidR="00000000" w:rsidDel="00000000" w:rsidP="00000000" w:rsidRDefault="00000000" w:rsidRPr="00000000" w14:paraId="000000E1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be thursday nights, same time as tuesday meetings</w:t>
      </w:r>
    </w:p>
    <w:p w:rsidR="00000000" w:rsidDel="00000000" w:rsidP="00000000" w:rsidRDefault="00000000" w:rsidRPr="00000000" w14:paraId="000000E2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fine if not everyone can make it, they will be recorded</w:t>
      </w:r>
    </w:p>
    <w:p w:rsidR="00000000" w:rsidDel="00000000" w:rsidP="00000000" w:rsidRDefault="00000000" w:rsidRPr="00000000" w14:paraId="000000E3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there is flexibility to work with times and availability</w:t>
      </w:r>
    </w:p>
    <w:p w:rsidR="00000000" w:rsidDel="00000000" w:rsidP="00000000" w:rsidRDefault="00000000" w:rsidRPr="00000000" w14:paraId="000000E4">
      <w:pPr>
        <w:pageBreakBefore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be strict with allotted time in order to not go over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Member Orientation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external communications is actively working on new member orientations but is not ready to present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subcommittee is open for new members since people are graduating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ADJOURNMENT AT 7:37  PM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i w:val="1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 Ethan/Kaley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Motion language: Motion to adjourn 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:37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PM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shd w:fill="dbe5f1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onsent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/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rebuchet MS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72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89636182726?pwd=VU14ei8rQnVOV0xmR0xYeHh5MmhPUT0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