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COMMUNITY FINANCIAL FUND (CFF) MINUTES </w:t>
      </w:r>
      <w:r w:rsidDel="00000000" w:rsidR="00000000" w:rsidRPr="00000000">
        <w:drawing>
          <wp:anchor allowOverlap="1" behindDoc="0" distB="0" distT="0" distL="114300" distR="114300" hidden="0" layoutInCell="1" locked="0" relativeHeight="0" simplePos="0">
            <wp:simplePos x="0" y="0"/>
            <wp:positionH relativeFrom="column">
              <wp:posOffset>-10794</wp:posOffset>
            </wp:positionH>
            <wp:positionV relativeFrom="paragraph">
              <wp:posOffset>257</wp:posOffset>
            </wp:positionV>
            <wp:extent cx="862965" cy="928370"/>
            <wp:effectExtent b="0" l="0" r="0" t="0"/>
            <wp:wrapSquare wrapText="bothSides" distB="0" distT="0" distL="114300" distR="114300"/>
            <wp:docPr descr="A picture containing text, book&#10;&#10;Description automatically generated" id="1" name="image1.png"/>
            <a:graphic>
              <a:graphicData uri="http://schemas.openxmlformats.org/drawingml/2006/picture">
                <pic:pic>
                  <pic:nvPicPr>
                    <pic:cNvPr descr="A picture containing text, book&#10;&#10;Description automatically generated" id="0" name="image1.png"/>
                    <pic:cNvPicPr preferRelativeResize="0"/>
                  </pic:nvPicPr>
                  <pic:blipFill>
                    <a:blip r:embed="rId6"/>
                    <a:srcRect b="0" l="0" r="0" t="0"/>
                    <a:stretch>
                      <a:fillRect/>
                    </a:stretch>
                  </pic:blipFill>
                  <pic:spPr>
                    <a:xfrm>
                      <a:off x="0" y="0"/>
                      <a:ext cx="862965" cy="928370"/>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Associated Students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March 3</w:t>
      </w:r>
      <w:r w:rsidDel="00000000" w:rsidR="00000000" w:rsidRPr="00000000">
        <w:rPr>
          <w:rFonts w:ascii="Times New Roman" w:cs="Times New Roman" w:eastAsia="Times New Roman" w:hAnsi="Times New Roman"/>
          <w:vertAlign w:val="superscript"/>
          <w:rtl w:val="0"/>
        </w:rPr>
        <w:t xml:space="preserve">rd</w:t>
      </w:r>
      <w:r w:rsidDel="00000000" w:rsidR="00000000" w:rsidRPr="00000000">
        <w:rPr>
          <w:rFonts w:ascii="Times New Roman" w:cs="Times New Roman" w:eastAsia="Times New Roman" w:hAnsi="Times New Roman"/>
          <w:rtl w:val="0"/>
        </w:rPr>
        <w:t xml:space="preserve">, 2021</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 Remote Zoom Meeting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Minutes/Actions Recorded By:</w:t>
      </w:r>
      <w:r w:rsidDel="00000000" w:rsidR="00000000" w:rsidRPr="00000000">
        <w:rPr>
          <w:rFonts w:ascii="Times New Roman" w:cs="Times New Roman" w:eastAsia="Times New Roman" w:hAnsi="Times New Roman"/>
          <w:rtl w:val="0"/>
        </w:rPr>
        <w:t xml:space="preserve"> Vincent Ton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Call to Order:</w:t>
      </w:r>
      <w:r w:rsidDel="00000000" w:rsidR="00000000" w:rsidRPr="00000000">
        <w:rPr>
          <w:rFonts w:ascii="Times New Roman" w:cs="Times New Roman" w:eastAsia="Times New Roman" w:hAnsi="Times New Roman"/>
          <w:u w:val="single"/>
          <w:rtl w:val="0"/>
        </w:rPr>
        <w:t xml:space="preserve"> 5:00PM by Cheryl Chui, Chair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 BUSINESS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Roll Call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114.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73"/>
        <w:gridCol w:w="2976"/>
        <w:gridCol w:w="1581"/>
        <w:gridCol w:w="2884"/>
        <w:tblGridChange w:id="0">
          <w:tblGrid>
            <w:gridCol w:w="1673"/>
            <w:gridCol w:w="2976"/>
            <w:gridCol w:w="1581"/>
            <w:gridCol w:w="2884"/>
          </w:tblGrid>
        </w:tblGridChange>
      </w:tblGrid>
      <w:tr>
        <w:trPr>
          <w:trHeight w:val="636" w:hRule="atLeast"/>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(Excused/Not Excused)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Arrived Late (Time)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Departed Early (Time)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Proxy (Full Name)</w:t>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r w:rsidDel="00000000" w:rsidR="00000000" w:rsidRPr="00000000">
              <w:rPr>
                <w:rtl w:val="0"/>
              </w:rPr>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(Excused/Not Excused)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Arrived Late (Time)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Departed Early (Time)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Proxy (Full Name)</w:t>
            </w:r>
          </w:p>
        </w:tc>
      </w:tr>
      <w:tr>
        <w:trPr>
          <w:trHeight w:val="126" w:hRule="atLeast"/>
        </w:trPr>
        <w:tc>
          <w:tcPr>
            <w:shd w:fill="e7e6e6"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Cheryl Chui</w:t>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Ashley Yung</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7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w:t>
            </w:r>
          </w:p>
        </w:tc>
      </w:tr>
      <w:tr>
        <w:trPr>
          <w:trHeight w:val="126" w:hRule="atLeast"/>
        </w:trPr>
        <w:tc>
          <w:tcPr>
            <w:shd w:fill="e7e6e6"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Anusha Sinha</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Risa Mori</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126" w:hRule="atLeast"/>
        </w:trPr>
        <w:tc>
          <w:tcPr>
            <w:shd w:fill="e7e6e6"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Eliana Cazares</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Andy Long</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253" w:hRule="atLeast"/>
        </w:trPr>
        <w:tc>
          <w:tcPr>
            <w:shd w:fill="e7e6e6"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Cole Weber</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Kelsey Thibdeau</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126" w:hRule="atLeast"/>
        </w:trPr>
        <w:tc>
          <w:tcPr>
            <w:shd w:fill="e7e6e6"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Sandy Nava</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76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(Unexcused)</w:t>
            </w:r>
          </w:p>
        </w:tc>
        <w:tc>
          <w:tcPr>
            <w:shd w:fill="e7e6e6"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126" w:hRule="atLeast"/>
        </w:trPr>
        <w:tc>
          <w:tcPr>
            <w:shd w:fill="e7e6e6"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Vincent Ton</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Excused Absences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Absence of ASHLEY YUNG accepted by all present Board Members.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Proxies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 mentioned.</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FORUM</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EXTERNAL REPORTS</w:t>
      </w:r>
    </w:p>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applicable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ACCEPTANCE of AGENDA/CHANGES to AGENDA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CONSENT ITEMS </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 ITEMS</w:t>
      </w:r>
    </w:p>
    <w:p w:rsidR="00000000" w:rsidDel="00000000" w:rsidP="00000000" w:rsidRDefault="00000000" w:rsidRPr="00000000" w14:paraId="0000005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Financial Wellness Committee Gift Card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MOTION/SECOND: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Vincent Ton/Cole Weber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Motion to allocate $1,000 from Special Projects for Financial Wellness Committees gift cards.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 APPROVE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Cindy Zuniga Booking Confirmation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Cindy Zuniga, who was not able to confirm her booking previously due to insurance issues, has now been able to confirm her booking due to insurance solutions. </w:t>
      </w:r>
    </w:p>
    <w:p w:rsidR="00000000" w:rsidDel="00000000" w:rsidP="00000000" w:rsidRDefault="00000000" w:rsidRPr="00000000" w14:paraId="0000005A">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Kelsey Thibdeau notifies the Board that she had spoken to Ed Schatz of Associated Students who said that Ms. Zuniga could be booked through a third-party insurance company. Cindy Zuniga did a quote through that third-party insurance company and was given a rate of $85. </w:t>
      </w:r>
    </w:p>
    <w:p w:rsidR="00000000" w:rsidDel="00000000" w:rsidP="00000000" w:rsidRDefault="00000000" w:rsidRPr="00000000" w14:paraId="0000005B">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Kelsey Thibdeau advises Board Members to include the insurance fee to the original booking cost.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See Motion below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tentative date for Cindy Zuniga’s talk is April 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2021.</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MOTION/SECOND: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Vincent Ton/Anusha Sinha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Motion to add $150 from Special Projects to cover Cindy Zuniga’s insurance cost for Spring Speaker Series booking.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 APPROVE</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Latinas Talk Dinero! Booking Confirmation </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Kelsey Thibdeau advises the Board to allocate $150 for insurance fees for Latinas Talk Dinero!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MOTION/SECOND: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Risa Mori/Cole Weber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Motion to add $150 from Special Projects to cover Latinas Talk Dinero! insurance cost for Spring Speaker Series booking.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 APPROVE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Amanda Holden Booking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MOTION/SECOND: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Anusha Sinha/Cole Weber</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Motion to move $3,500 from Special Projects for Amanda Holden for Spring Speaker Series booking.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 APPROVE</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CFF Winter 2021 Grant Workshop Funding</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MOTION/SECOND: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Ashley Yung/Vincent Ton</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Motion to use $63,000 from Grants for Winter 2021 Workshop Grants.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6-0 APPROVE</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Amanda Holden Booking (Additional Payment)</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MOTION/SECOND: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Vincent Ton/Ashley Yung</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Motion to use an additional $200 from Special Projects for Amanda Holden for Spring Speaker Series booking.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6-0 APPROVE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 ITEMS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Spring Speaker Series Tentative Schedule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 1: Luz Chow </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 2: Marsha Barnes </w:t>
      </w:r>
    </w:p>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 3: Grant Workshops</w:t>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 4: Cindy Zuniga </w:t>
      </w:r>
    </w:p>
    <w:p w:rsidR="00000000" w:rsidDel="00000000" w:rsidP="00000000" w:rsidRDefault="00000000" w:rsidRPr="00000000" w14:paraId="000000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 5: Latinas Talk Dinero! </w:t>
      </w:r>
    </w:p>
    <w:p w:rsidR="00000000" w:rsidDel="00000000" w:rsidP="00000000" w:rsidRDefault="00000000" w:rsidRPr="00000000" w14:paraId="0000008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Kelsey Thibdeau to re-contact Latinas Talk Dinero! to discuss insurance related issues that may have deterred the group from confirming their booking. </w:t>
      </w:r>
    </w:p>
    <w:p w:rsidR="00000000" w:rsidDel="00000000" w:rsidP="00000000" w:rsidRDefault="00000000" w:rsidRPr="00000000" w14:paraId="0000008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Jeremy Schneider, founder of the Personal Finance Club, is interested in being a speaker for the Spring Speakers Series at the rate of free. Tentative date in Week 7. </w:t>
      </w:r>
    </w:p>
    <w:p w:rsidR="00000000" w:rsidDel="00000000" w:rsidP="00000000" w:rsidRDefault="00000000" w:rsidRPr="00000000" w14:paraId="0000008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Amanda Holden an alum of UCLA and expert in investments and portfolio building, has a quote of $3,700 for two workshops. </w:t>
      </w:r>
    </w:p>
    <w:p w:rsidR="00000000" w:rsidDel="00000000" w:rsidP="00000000" w:rsidRDefault="00000000" w:rsidRPr="00000000" w14:paraId="00000088">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want to research some more before approving her booking.</w:t>
      </w:r>
    </w:p>
    <w:p w:rsidR="00000000" w:rsidDel="00000000" w:rsidP="00000000" w:rsidRDefault="00000000" w:rsidRPr="00000000" w14:paraId="00000089">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Kelsey Thibdeau reminds Board of previous speaker fees, to which the Board agrees that the rate of Ms. Holden is sufficient for the topics she plans on covering. </w:t>
      </w:r>
    </w:p>
    <w:p w:rsidR="00000000" w:rsidDel="00000000" w:rsidP="00000000" w:rsidRDefault="00000000" w:rsidRPr="00000000" w14:paraId="0000008A">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move to vote on Amanda Holden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See under Action Items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Resignation of the CFF Chair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after serving two quarters in her capacity as Chair of the Community Financial Fund, informs the Board that she is set to resign from her position at the end of Winter Quarter 2021, citing sufficient graduation requirements. </w:t>
      </w:r>
    </w:p>
    <w:p w:rsidR="00000000" w:rsidDel="00000000" w:rsidP="00000000" w:rsidRDefault="00000000" w:rsidRPr="00000000" w14:paraId="0000008F">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respond with simultaneous expressions of sadness and congratulations through Zoom emoticons. </w:t>
      </w:r>
    </w:p>
    <w:p w:rsidR="00000000" w:rsidDel="00000000" w:rsidP="00000000" w:rsidRDefault="00000000" w:rsidRPr="00000000" w14:paraId="0000009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informs Board Members that she is willing to stay on for the rest of the school year as a non-voting advisor to CFF, citing her extensive contributions to the organization. Board Members ecstatically approve. </w:t>
      </w:r>
    </w:p>
    <w:p w:rsidR="00000000" w:rsidDel="00000000" w:rsidP="00000000" w:rsidRDefault="00000000" w:rsidRPr="00000000" w14:paraId="0000009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Kelsey Thibdeau informs Board Members that a new Chair must be selected among the remaining Board Members. Despite the large field of talent, the Board is unable to select a nominee to succeed Cheryl Chui. </w:t>
      </w:r>
    </w:p>
    <w:p w:rsidR="00000000" w:rsidDel="00000000" w:rsidP="00000000" w:rsidRDefault="00000000" w:rsidRPr="00000000" w14:paraId="000000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decision on a new Chair to be confirmed by the end of Winter Quarter and to be voted upon by the Associated Students Senate by the end of Spring Quarter 2021 Week 1.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Grant Checks Updates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small number of students have received their grants already, being funded from Basic Needs as they expressed financial need for their funds. </w:t>
      </w:r>
    </w:p>
    <w:p w:rsidR="00000000" w:rsidDel="00000000" w:rsidP="00000000" w:rsidRDefault="00000000" w:rsidRPr="00000000" w14:paraId="0000009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remaining number of approved grant recipients has yet to be approved by the Financial Aid Office. Kelsey Thibdeau will provide updates to the Board when progress on the part of the Financial Aid Office occurs. </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Updates from Eliana Cazares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Eliana Cazares notifies the Board that Jesse from the Financial Aid Office has left the Financial Aid Office and can no longer do the planned talk regarding financial aid. Jesse has passed on those responsibilities to his supervisor. </w:t>
      </w:r>
      <w:r w:rsidDel="00000000" w:rsidR="00000000" w:rsidRPr="00000000">
        <w:rPr>
          <w:rtl w:val="0"/>
        </w:rPr>
      </w:r>
    </w:p>
    <w:p w:rsidR="00000000" w:rsidDel="00000000" w:rsidP="00000000" w:rsidRDefault="00000000" w:rsidRPr="00000000" w14:paraId="0000009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Eliana Cazares is continuing talks with the HR Club and will provide updates when necessary.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REMARKS</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Members end the meeting by expressing their gratitude and congratulations to CFF Chair Cheryl Chui. </w:t>
      </w:r>
    </w:p>
    <w:p w:rsidR="00000000" w:rsidDel="00000000" w:rsidP="00000000" w:rsidRDefault="00000000" w:rsidRPr="00000000" w14:paraId="000000A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meeting to be held next week or Finals Week. </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 </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MOTION/SECOND: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Cheryl Chui/Vincent Ton</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Motion to adjourn this meeting at 5:45PM.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Vote: 7-0 to CONSENT</w:t>
      </w:r>
    </w:p>
    <w:sectPr>
      <w:footerReference r:id="rId7" w:type="default"/>
      <w:footerReference r:id="rId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Page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bullet"/>
      <w:lvlText w:val="o"/>
      <w:lvlJc w:val="left"/>
      <w:pPr>
        <w:ind w:left="1800" w:hanging="360"/>
      </w:pPr>
      <w:rPr>
        <w:rFonts w:ascii="Courier New" w:cs="Courier New" w:eastAsia="Courier New" w:hAnsi="Courier New"/>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o"/>
      <w:lvlJc w:val="left"/>
      <w:pPr>
        <w:ind w:left="1800" w:hanging="360"/>
      </w:pPr>
      <w:rPr>
        <w:rFonts w:ascii="Courier New" w:cs="Courier New" w:eastAsia="Courier New" w:hAnsi="Courier New"/>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8">
    <w:lvl w:ilvl="0">
      <w:start w:val="1"/>
      <w:numFmt w:val="bullet"/>
      <w:lvlText w:val="o"/>
      <w:lvlJc w:val="left"/>
      <w:pPr>
        <w:ind w:left="1800" w:hanging="360"/>
      </w:pPr>
      <w:rPr>
        <w:rFonts w:ascii="Courier New" w:cs="Courier New" w:eastAsia="Courier New" w:hAnsi="Courier New"/>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9">
    <w:lvl w:ilvl="0">
      <w:start w:val="1"/>
      <w:numFmt w:val="bullet"/>
      <w:lvlText w:val="o"/>
      <w:lvlJc w:val="left"/>
      <w:pPr>
        <w:ind w:left="1800" w:hanging="360"/>
      </w:pPr>
      <w:rPr>
        <w:rFonts w:ascii="Courier New" w:cs="Courier New" w:eastAsia="Courier New" w:hAnsi="Courier New"/>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