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98399" cy="785813"/>
            <wp:effectExtent b="0" l="0" r="0" t="0"/>
            <wp:docPr descr="2014_cab_logo.jpg" id="1" name="image1.jpg"/>
            <a:graphic>
              <a:graphicData uri="http://schemas.openxmlformats.org/drawingml/2006/picture">
                <pic:pic>
                  <pic:nvPicPr>
                    <pic:cNvPr descr="2014_cab_logo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May 6 , 2019, 7:32PM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Christian Larson (Co-Chair)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John Balbuena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Stephen King (Co-Chair)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Katie Lydon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Ambar Gonzalez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Kellie McManamon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Andrea Nonato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Siena Matsumoto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Claire Bolton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Megan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Claudia Okuniewski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Oscar Ramos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Colin Wu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Raphael 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Ricky Nguyen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Shivani Shah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Katarina Petritsch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Kyla Gelev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Edwin Ballesteros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(Advisor)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Joanna Kim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 Toubian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 Guevarra-Garcia (advisor)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excused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Yara Khamis (Senate Liaison)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Kim/King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motion passes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rFonts w:ascii="Calibri" w:cs="Calibri" w:eastAsia="Calibri" w:hAnsi="Calibri"/>
          <w:i w:val="1"/>
          <w:color w:val="ff0000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highlight w:val="white"/>
          <w:rtl w:val="0"/>
        </w:rPr>
        <w:t xml:space="preserve">Muslim Student Association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>
          <w:b w:val="1"/>
          <w:u w:val="none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rPr/>
      </w:pPr>
      <w:r w:rsidDel="00000000" w:rsidR="00000000" w:rsidRPr="00000000">
        <w:rPr>
          <w:rtl w:val="0"/>
        </w:rPr>
        <w:t xml:space="preserve">Requesting: $</w:t>
      </w:r>
    </w:p>
    <w:p w:rsidR="00000000" w:rsidDel="00000000" w:rsidP="00000000" w:rsidRDefault="00000000" w:rsidRPr="00000000" w14:paraId="0000004F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Motion to </w:t>
      </w:r>
    </w:p>
    <w:p w:rsidR="00000000" w:rsidDel="00000000" w:rsidP="00000000" w:rsidRDefault="00000000" w:rsidRPr="00000000" w14:paraId="00000050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Motion/Second: </w:t>
      </w:r>
    </w:p>
    <w:p w:rsidR="00000000" w:rsidDel="00000000" w:rsidP="00000000" w:rsidRDefault="00000000" w:rsidRPr="00000000" w14:paraId="00000051">
      <w:pPr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u w:val="none"/>
          <w:shd w:fill="c9daf8" w:val="clear"/>
        </w:rPr>
      </w:pPr>
      <w:r w:rsidDel="00000000" w:rsidR="00000000" w:rsidRPr="00000000">
        <w:rPr>
          <w:shd w:fill="c9daf8" w:val="clear"/>
          <w:rtl w:val="0"/>
        </w:rPr>
        <w:t xml:space="preserve">Action:  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Pre-Physician Assistant X Health Guardians of America Crossover Event Spectacular for Diabetes</w:t>
      </w:r>
    </w:p>
    <w:p w:rsidR="00000000" w:rsidDel="00000000" w:rsidP="00000000" w:rsidRDefault="00000000" w:rsidRPr="00000000" w14:paraId="00000054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numPr>
          <w:ilvl w:val="3"/>
          <w:numId w:val="1"/>
        </w:numPr>
        <w:ind w:left="2880" w:hanging="360"/>
        <w:rPr>
          <w:b w:val="1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Requesting: $250 for advertising, and food</w:t>
      </w:r>
    </w:p>
    <w:p w:rsidR="00000000" w:rsidDel="00000000" w:rsidP="00000000" w:rsidRDefault="00000000" w:rsidRPr="00000000" w14:paraId="00000057">
      <w:pPr>
        <w:widowControl w:val="0"/>
        <w:numPr>
          <w:ilvl w:val="4"/>
          <w:numId w:val="1"/>
        </w:numPr>
        <w:ind w:left="3600" w:hanging="360"/>
        <w:rPr/>
      </w:pPr>
      <w:r w:rsidDel="00000000" w:rsidR="00000000" w:rsidRPr="00000000">
        <w:rPr>
          <w:b w:val="1"/>
          <w:rtl w:val="0"/>
        </w:rPr>
        <w:t xml:space="preserve">Motion to fully fund Pre-Physician Assistant X Health Guardians of America Crossover Event Spectacular for Diabetes $250 for advertising and food</w:t>
      </w:r>
    </w:p>
    <w:p w:rsidR="00000000" w:rsidDel="00000000" w:rsidP="00000000" w:rsidRDefault="00000000" w:rsidRPr="00000000" w14:paraId="00000058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Motion/Second: Lee/Wu</w:t>
      </w:r>
    </w:p>
    <w:p w:rsidR="00000000" w:rsidDel="00000000" w:rsidP="00000000" w:rsidRDefault="00000000" w:rsidRPr="00000000" w14:paraId="00000059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Action: Motion passed by consent</w:t>
      </w:r>
    </w:p>
    <w:p w:rsidR="00000000" w:rsidDel="00000000" w:rsidP="00000000" w:rsidRDefault="00000000" w:rsidRPr="00000000" w14:paraId="0000005A">
      <w:pPr>
        <w:widowControl w:val="0"/>
        <w:ind w:left="0" w:firstLine="0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American Red Cross UCSB</w:t>
      </w:r>
    </w:p>
    <w:p w:rsidR="00000000" w:rsidDel="00000000" w:rsidP="00000000" w:rsidRDefault="00000000" w:rsidRPr="00000000" w14:paraId="0000005C">
      <w:pPr>
        <w:widowControl w:val="0"/>
        <w:numPr>
          <w:ilvl w:val="2"/>
          <w:numId w:val="1"/>
        </w:numPr>
        <w:ind w:left="2160" w:hanging="360"/>
        <w:rPr>
          <w:b w:val="1"/>
        </w:rPr>
      </w:pP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3"/>
          <w:numId w:val="1"/>
        </w:numPr>
        <w:ind w:left="288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Budget</w:t>
      </w:r>
    </w:p>
    <w:p w:rsidR="00000000" w:rsidDel="00000000" w:rsidP="00000000" w:rsidRDefault="00000000" w:rsidRPr="00000000" w14:paraId="0000005E">
      <w:pPr>
        <w:widowControl w:val="0"/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b w:val="1"/>
          <w:rtl w:val="0"/>
        </w:rPr>
        <w:t xml:space="preserve">Requesting: $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Motion to </w:t>
      </w:r>
    </w:p>
    <w:p w:rsidR="00000000" w:rsidDel="00000000" w:rsidP="00000000" w:rsidRDefault="00000000" w:rsidRPr="00000000" w14:paraId="00000060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Motion/Second: </w:t>
      </w:r>
    </w:p>
    <w:p w:rsidR="00000000" w:rsidDel="00000000" w:rsidP="00000000" w:rsidRDefault="00000000" w:rsidRPr="00000000" w14:paraId="00000061">
      <w:pPr>
        <w:widowControl w:val="0"/>
        <w:numPr>
          <w:ilvl w:val="4"/>
          <w:numId w:val="1"/>
        </w:numPr>
        <w:ind w:left="3600" w:hanging="360"/>
        <w:rPr>
          <w:b w:val="1"/>
          <w:u w:val="none"/>
        </w:rPr>
      </w:pPr>
      <w:r w:rsidDel="00000000" w:rsidR="00000000" w:rsidRPr="00000000">
        <w:rPr>
          <w:shd w:fill="c9daf8" w:val="clear"/>
          <w:rtl w:val="0"/>
        </w:rPr>
        <w:t xml:space="preserve">Action: </w:t>
      </w:r>
    </w:p>
    <w:p w:rsidR="00000000" w:rsidDel="00000000" w:rsidP="00000000" w:rsidRDefault="00000000" w:rsidRPr="00000000" w14:paraId="00000062">
      <w:pPr>
        <w:widowControl w:val="0"/>
        <w:ind w:left="0" w:firstLine="0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color w:val="3d85c6"/>
          <w:rtl w:val="0"/>
        </w:rPr>
        <w:t xml:space="preserve">Action Items (Internal Funding)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ind w:left="0" w:firstLine="0"/>
        <w:rPr>
          <w:b w:val="1"/>
          <w:color w:val="3d85c6"/>
        </w:rPr>
      </w:pPr>
      <w:r w:rsidDel="00000000" w:rsidR="00000000" w:rsidRPr="00000000">
        <w:rPr>
          <w:rtl w:val="0"/>
        </w:rPr>
        <w:t xml:space="preserve">  2.   </w:t>
      </w: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Allina M.: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Ruth G.: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1. </w:t>
      </w:r>
      <w:r w:rsidDel="00000000" w:rsidR="00000000" w:rsidRPr="00000000">
        <w:rPr>
          <w:b w:val="1"/>
          <w:color w:val="3d85c6"/>
          <w:rtl w:val="0"/>
        </w:rPr>
        <w:t xml:space="preserve">Co-Chair Updates (Steven King &amp; Christian Larson)</w:t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720"/>
        <w:rPr>
          <w:b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2. Board Updates</w:t>
      </w:r>
    </w:p>
    <w:p w:rsidR="00000000" w:rsidDel="00000000" w:rsidP="00000000" w:rsidRDefault="00000000" w:rsidRPr="00000000" w14:paraId="0000006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Secretary/Webmaster: John Balbuena</w:t>
      </w:r>
    </w:p>
    <w:p w:rsidR="00000000" w:rsidDel="00000000" w:rsidP="00000000" w:rsidRDefault="00000000" w:rsidRPr="00000000" w14:paraId="0000006F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FLP Co-Coordinator: Johanna Najera/Colin Wu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Alternative Breaks Co-Coordinator: Ambar Gonzalez/Shivani Shah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Animal Coordinator: Katarina Petrisch</w:t>
      </w:r>
    </w:p>
    <w:p w:rsidR="00000000" w:rsidDel="00000000" w:rsidP="00000000" w:rsidRDefault="00000000" w:rsidRPr="00000000" w14:paraId="00000075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Childcare Director: Claudia Okuniewski</w:t>
      </w:r>
    </w:p>
    <w:p w:rsidR="00000000" w:rsidDel="00000000" w:rsidP="00000000" w:rsidRDefault="00000000" w:rsidRPr="00000000" w14:paraId="00000077">
      <w:pPr>
        <w:widowControl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Community Outreach Coordinator: Kellie Mcmanamon</w:t>
      </w:r>
    </w:p>
    <w:p w:rsidR="00000000" w:rsidDel="00000000" w:rsidP="00000000" w:rsidRDefault="00000000" w:rsidRPr="00000000" w14:paraId="00000079">
      <w:pPr>
        <w:widowControl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Environmental coordinator: Oscar Ramos</w:t>
      </w:r>
    </w:p>
    <w:p w:rsidR="00000000" w:rsidDel="00000000" w:rsidP="00000000" w:rsidRDefault="00000000" w:rsidRPr="00000000" w14:paraId="0000007B">
      <w:pPr>
        <w:widowControl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Historian: Siena Matsumoto</w:t>
      </w:r>
    </w:p>
    <w:p w:rsidR="00000000" w:rsidDel="00000000" w:rsidP="00000000" w:rsidRDefault="00000000" w:rsidRPr="00000000" w14:paraId="0000007D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Hunger/Houseless Co-Coordinator: Katie Lydon/Andrea Nonato</w:t>
      </w:r>
    </w:p>
    <w:p w:rsidR="00000000" w:rsidDel="00000000" w:rsidP="00000000" w:rsidRDefault="00000000" w:rsidRPr="00000000" w14:paraId="0000007F">
      <w:pPr>
        <w:widowControl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Public Relations Co-Coordinator: Ricky Nguyen/Claire Bolton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Senior Citizen Coordinator: Raphael King</w:t>
      </w:r>
    </w:p>
    <w:p w:rsidR="00000000" w:rsidDel="00000000" w:rsidP="00000000" w:rsidRDefault="00000000" w:rsidRPr="00000000" w14:paraId="00000083">
      <w:pPr>
        <w:widowControl w:val="0"/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Social Chair: Kyla Gelev</w:t>
      </w:r>
    </w:p>
    <w:p w:rsidR="00000000" w:rsidDel="00000000" w:rsidP="00000000" w:rsidRDefault="00000000" w:rsidRPr="00000000" w14:paraId="00000085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Special Projects Coordinator: Joanna Kim</w:t>
      </w:r>
    </w:p>
    <w:p w:rsidR="00000000" w:rsidDel="00000000" w:rsidP="00000000" w:rsidRDefault="00000000" w:rsidRPr="00000000" w14:paraId="00000087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Treasurer: Edwin Ballesteros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Youth Outreach: Megan Lee</w:t>
      </w:r>
    </w:p>
    <w:p w:rsidR="00000000" w:rsidDel="00000000" w:rsidP="00000000" w:rsidRDefault="00000000" w:rsidRPr="00000000" w14:paraId="0000008B">
      <w:pPr>
        <w:widowControl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tl w:val="0"/>
        </w:rPr>
        <w:t xml:space="preserve">CAB Student Staff</w:t>
      </w:r>
    </w:p>
    <w:p w:rsidR="00000000" w:rsidDel="00000000" w:rsidP="00000000" w:rsidRDefault="00000000" w:rsidRPr="00000000" w14:paraId="0000008D">
      <w:pPr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b w:val="1"/>
          <w:rtl w:val="0"/>
        </w:rPr>
        <w:t xml:space="preserve">Motion to Adjourn the Meeting at 9:18PM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Kim/Ballesteros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motion passes by consent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4a86e8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ocs.google.com/document/d/1WYXEI1VckXSPPgUOFRvq3GDipEmPSXJMTm4P4NtUVus/edit?usp=sharing" TargetMode="External"/><Relationship Id="rId10" Type="http://schemas.openxmlformats.org/officeDocument/2006/relationships/hyperlink" Target="https://drive.google.com/file/d/0BxrxfQKun3wFN25PZ2VqSHFLRnlEaUF4dmo3UDRuSGFsLU53/view?usp=sharin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ocs.google.com/document/d/1GWtYTLM74j1x9wn0hA0Vgweks7n-aRkbsV0HsHyS7aY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rive.google.com/file/d/0B6KnVI08xBzYcjMxNDJhbndIZmNQZWhoN3Z5Tld3LXlFekNv/view?usp=sharing" TargetMode="External"/><Relationship Id="rId8" Type="http://schemas.openxmlformats.org/officeDocument/2006/relationships/hyperlink" Target="https://drive.google.com/file/d/0B6KnVI08xBzYUzhDSWFrb2otRjJBaDg4bVpLMHQ1cW82cW1V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