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 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Friday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January 15th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at </w:t>
      </w:r>
      <w:r w:rsidDel="00000000" w:rsidR="00000000" w:rsidRPr="00000000">
        <w:rPr>
          <w:b w:val="1"/>
          <w:u w:val="single"/>
          <w:rtl w:val="0"/>
        </w:rPr>
        <w:t xml:space="preserve">4:05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pm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by Jacky Tang, minutes recorded by </w:t>
      </w:r>
      <w:r w:rsidDel="00000000" w:rsidR="00000000" w:rsidRPr="00000000">
        <w:rPr>
          <w:u w:val="single"/>
          <w:rtl w:val="0"/>
        </w:rPr>
        <w:t xml:space="preserve">Jacky Tang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Joy Sanap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Sev Luke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 Chu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Absent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(Excused)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Sonia Saldana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Dylan Martinez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( Vacant)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rtl w:val="0"/>
        </w:rPr>
        <w:t xml:space="preserve"> Jacky/Joy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</w:t>
      </w:r>
      <w:r w:rsidDel="00000000" w:rsidR="00000000" w:rsidRPr="00000000">
        <w:rPr>
          <w:i w:val="1"/>
          <w:rtl w:val="0"/>
        </w:rPr>
        <w:t xml:space="preserve"> to approve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</w:t>
      </w:r>
      <w:r w:rsidDel="00000000" w:rsidR="00000000" w:rsidRPr="00000000">
        <w:rPr>
          <w:i w:val="1"/>
          <w:rtl w:val="0"/>
        </w:rPr>
        <w:t xml:space="preserve">last week’s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rtl w:val="0"/>
        </w:rPr>
        <w:t xml:space="preserve"> Jacky/Sev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Pam has given update: CSOs have started CSO Bike Abatement again, 10 CSOs working on limited shifts; goal is to get all 400 tagged bikes off campus by late Jan/early February; will move to res halls once on-campus is complete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Campus looks good; active construction going 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Will be moving back to campus; will be updating Instagram page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BCycle is starting to be installed at downtown SB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7. Campus Planning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 Classroom building is under construction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8. Mo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2 designs for the Bike Shop at the moment; will pass along the dates when that comes along.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Trisalyn Nelson Introduction (Bikemaps.org)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GIS Professor, helps run BikeMaps.org provides data for Biking 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Only 30% of accidents are reported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BikeMaps.org used across 40 countries in the world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Allows you to report falls, collisions with motor vehicles/bikes/pedestrians/tracks, near misses, theft</w:t>
      </w:r>
    </w:p>
    <w:p w:rsidR="00000000" w:rsidDel="00000000" w:rsidP="00000000" w:rsidRDefault="00000000" w:rsidRPr="00000000" w14:paraId="0000005D">
      <w:pPr>
        <w:numPr>
          <w:ilvl w:val="1"/>
          <w:numId w:val="4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Can report any time, anything you witness, over 10,000 reports worldwide</w:t>
      </w:r>
    </w:p>
    <w:p w:rsidR="00000000" w:rsidDel="00000000" w:rsidP="00000000" w:rsidRDefault="00000000" w:rsidRPr="00000000" w14:paraId="0000005E">
      <w:pPr>
        <w:numPr>
          <w:ilvl w:val="1"/>
          <w:numId w:val="4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Used to report potential hot spots</w:t>
      </w:r>
    </w:p>
    <w:p w:rsidR="00000000" w:rsidDel="00000000" w:rsidP="00000000" w:rsidRDefault="00000000" w:rsidRPr="00000000" w14:paraId="0000005F">
      <w:pPr>
        <w:numPr>
          <w:ilvl w:val="1"/>
          <w:numId w:val="4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Can be used to track ridership</w:t>
      </w:r>
    </w:p>
    <w:p w:rsidR="00000000" w:rsidDel="00000000" w:rsidP="00000000" w:rsidRDefault="00000000" w:rsidRPr="00000000" w14:paraId="00000060">
      <w:pPr>
        <w:numPr>
          <w:ilvl w:val="1"/>
          <w:numId w:val="4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Potential real time response to accidents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Works a lot with strava data, corrects data to remove some of the bias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Primarily useful for helping cities to plan hotspots and target specific areas of investment to make areas safer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TGIF matching grant; would request 10,000-20,000 for student help and 10,000 for outreach; would like a letter of support; will get back to this once committee gets more opinions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Building 479/Project Updates (Perrin)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$99,000 funding cutoff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5800 sqr ft of new bike path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Will provide more details when more committee members are available to vote on funding, will also sent project outlines through email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3.    AS Bike Shop Updates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 has given updates on Bike Shop design, Kat/Sonia can probably relay more info next time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4.    Winter Quarter Scheduling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Currently set for 4:00 PM on Fridays; next week’s meeting will also take place at 4:00 PM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5.    COVID-19 Additional Honoraria/ Retroactive Honoraria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Can request for additional honoraria, have sent out email with more information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6.    BCycle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Proposal seems way too expensive and inefficient if additional student funding is required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 initial number of bikes proposed does not seem sufficient, so it is unlikely that students would be on board to support the proposal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1.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10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ACTION: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 4</w:t>
      </w:r>
      <w:r w:rsidDel="00000000" w:rsidR="00000000" w:rsidRPr="00000000">
        <w:rPr>
          <w:b w:val="1"/>
          <w:rtl w:val="0"/>
        </w:rPr>
        <w:t xml:space="preserve">:55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PM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