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highlight w:val="lightGray"/>
          <w:u w:val="single"/>
          <w:vertAlign w:val="baseline"/>
          <w:rtl w:val="0"/>
        </w:rPr>
        <w:t xml:space="preserve">BC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U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XX/XX/XX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Transfer Student Center Conference room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Mackenzie Calderon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Mackenzie Calderon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Clara Lemus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Juan Ornelas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Leah Churchill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Neyra Patricio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Katherin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Sophia Weimer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Arrived late (6:36)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 Canales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 Thrush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Rebekah Burke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Arrived Late (6:53)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Anthony Hernandez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Nima Bencohen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Thrush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Churchill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Motion to accept the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 Announcement - Transfer Integration Program for Success: group oriented space, ~25 people per mentor, especially during Fall quarter in order to know resources and meet other transfers - potentially have TSA house the program and oversee the mentors  and provide funds, potentially use google hangout platform, emails will be sent out during the summer (July/August)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Potentially add a position in TSA legal code OR add duty under internal director (internal director project?)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Advisor for TSA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from Promise Scholars of UCSB coming to talk about collaboration for the alumni weekend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Collaboration amongst orgs; provide mentors and support for transfers and first gen college students; bring the community together! cross collaboration amongst orgs; network for transfer students once we’re alumni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on 4/26 from 11-1, first gen community 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contact info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Appreciations/Concerns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Request to have item added to today’s agenda</w:t>
      </w:r>
    </w:p>
    <w:p w:rsidR="00000000" w:rsidDel="00000000" w:rsidP="00000000" w:rsidRDefault="00000000" w:rsidRPr="00000000" w14:paraId="00000049">
      <w:pPr>
        <w:shd w:fill="f2f2f2" w:val="clear"/>
        <w:spacing w:after="0" w:line="240" w:lineRule="auto"/>
        <w:ind w:left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Optional: The </w:t>
      </w:r>
      <w:r w:rsidDel="00000000" w:rsidR="00000000" w:rsidRPr="00000000">
        <w:rPr>
          <w:sz w:val="18"/>
          <w:szCs w:val="18"/>
          <w:highlight w:val="lightGray"/>
          <w:vertAlign w:val="baseline"/>
          <w:rtl w:val="0"/>
        </w:rPr>
        <w:t xml:space="preserve">BCU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will not take action today on issues raised in the Public Forum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 xml:space="preserve">except requests for financing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which </w:t>
      </w:r>
      <w:r w:rsidDel="00000000" w:rsidR="00000000" w:rsidRPr="00000000">
        <w:rPr>
          <w:sz w:val="18"/>
          <w:szCs w:val="18"/>
          <w:highlight w:val="lightGray"/>
          <w:vertAlign w:val="baseline"/>
          <w:rtl w:val="0"/>
        </w:rPr>
        <w:t xml:space="preserve">BCU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members agree to add to the agenda for consideration under Action Items.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Saturday we tabled for Spring Insight - it went great! Talked to a lot of transfers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get more pens!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Request a canopy? Borrow from CAB?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Retreat: Dinner after meeting 4/23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for the TSA board for next year!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Project/Member Report(s)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 committee: 65 applicants!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to front money for stoles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Would like to order them by the beginning of next week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Tommy, Nima and Anthony will discuss the topic further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Decorations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 may, with members’ consent, add items to the agenda for consideration at the current meeting if they meet one of the following criteria: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2f2f2" w:val="clear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Emergency Situation -- the issue falls within ten days from this meeting. </w:t>
      </w:r>
    </w:p>
    <w:p w:rsidR="00000000" w:rsidDel="00000000" w:rsidP="00000000" w:rsidRDefault="00000000" w:rsidRPr="00000000" w14:paraId="0000005E">
      <w:pPr>
        <w:shd w:fill="f2f2f2" w:val="clear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our Action Summary/Minutes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rtl w:val="0"/>
        </w:rPr>
        <w:t xml:space="preserve">Last Name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Motion to accept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Finance and Business 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  <w:highlight w:val="lightGray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Last Name</w:t>
      </w:r>
      <w:r w:rsidDel="00000000" w:rsidR="00000000" w:rsidRPr="00000000">
        <w:rPr>
          <w:i w:val="1"/>
          <w:sz w:val="24"/>
          <w:szCs w:val="24"/>
          <w:rtl w:val="0"/>
        </w:rPr>
        <w:t xml:space="preserve">/Last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dbe5f1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F-2 New Business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 $200 for A.S. Print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dbe5f1" w:val="clear"/>
        <w:spacing w:after="0" w:line="240" w:lineRule="auto"/>
        <w:ind w:left="720" w:firstLine="0"/>
        <w:rPr>
          <w:i w:val="1"/>
          <w:highlight w:val="lightGray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Last Name/Last Name</w:t>
      </w:r>
      <w:r w:rsidDel="00000000" w:rsidR="00000000" w:rsidRPr="00000000">
        <w:rPr>
          <w:i w:val="1"/>
          <w:rtl w:val="0"/>
        </w:rPr>
        <w:t xml:space="preserve">:  P</w:t>
      </w:r>
      <w:r w:rsidDel="00000000" w:rsidR="00000000" w:rsidRPr="00000000">
        <w:rPr>
          <w:rtl w:val="0"/>
        </w:rPr>
        <w:t xml:space="preserve">atricio/ Thrush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dbe5f1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$200 for A.S. Print 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10-0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 </w:t>
      </w: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brief description &amp; dates item continued from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April 18th UCSB  will kick-off MENTOR which will be hosting 80 underrepresented high school students from four different high school which aims to give students the experience of being at a UC as well as providing them with resources available. I (robby) was asked if TSA would be able to table on 4/18 starting at 4pm on San Miguel Lawn and speak a little on our experiences as transfer students as well as the resources on campus pertaining to the transfer community.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Juan will table event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4/23 meeting: create google doc containing roles for next years board members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Peer group for CAPS: 12 person cap; WE are the group therapy session  - need to contact and discuss creating Peer group for transfer community in general rather than specifically for TSA board members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Retreat next week!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PLEASE table for office hours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24"/>
          <w:szCs w:val="24"/>
          <w:rtl w:val="0"/>
        </w:rPr>
        <w:t xml:space="preserve">Burke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Lemus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at 7:15 pm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9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