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December 3, 2020 @ 5:00pm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uekeypcrwxt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5:05 PM by Moos/Maya, Pride Committee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Joshua Freitas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Biko Ko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Bielenberg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Miguel Hernandez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 </w:t>
      </w:r>
      <w:r w:rsidDel="00000000" w:rsidR="00000000" w:rsidRPr="00000000">
        <w:rPr>
          <w:sz w:val="24"/>
          <w:szCs w:val="24"/>
          <w:rtl w:val="0"/>
        </w:rPr>
        <w:t xml:space="preserve">‒ </w:t>
      </w:r>
      <w:r w:rsidDel="00000000" w:rsidR="00000000" w:rsidRPr="00000000">
        <w:rPr>
          <w:b w:val="1"/>
          <w:sz w:val="24"/>
          <w:szCs w:val="24"/>
          <w:rtl w:val="0"/>
        </w:rPr>
        <w:t xml:space="preserve">Kaiduo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Karaoke 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budget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 out rates</w:t>
      </w:r>
    </w:p>
    <w:p w:rsidR="00000000" w:rsidDel="00000000" w:rsidP="00000000" w:rsidRDefault="00000000" w:rsidRPr="00000000" w14:paraId="0000004B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advertisement, 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might not be option (licensing fees)</w:t>
      </w:r>
    </w:p>
    <w:p w:rsidR="00000000" w:rsidDel="00000000" w:rsidP="00000000" w:rsidRDefault="00000000" w:rsidRPr="00000000" w14:paraId="0000004D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discord, twitch, 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fellow org who has held karaoke event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still haven’t had responses back from collabing orgs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commentator and DJ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categories determined, themes for each category still in the works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 judges: black quare chair, lafa chair, black women's health collective representative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 </w:t>
      </w:r>
      <w:r w:rsidDel="00000000" w:rsidR="00000000" w:rsidRPr="00000000">
        <w:rPr>
          <w:sz w:val="24"/>
          <w:szCs w:val="24"/>
          <w:rtl w:val="0"/>
        </w:rPr>
        <w:t xml:space="preserve">‒ </w:t>
      </w:r>
      <w:r w:rsidDel="00000000" w:rsidR="00000000" w:rsidRPr="00000000">
        <w:rPr>
          <w:b w:val="1"/>
          <w:sz w:val="24"/>
          <w:szCs w:val="24"/>
          <w:rtl w:val="0"/>
        </w:rPr>
        <w:t xml:space="preserve">Julia &amp; Josh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Julia: Art, creative spaces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supplies - how to distribute or make accessible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‒ Anusikha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Intergenerational trauma 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waiting back for responses from 2 potential panelists/hosts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compression spaces, healing spaces, etc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Estimated budget: $200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 </w:t>
      </w:r>
      <w:r w:rsidDel="00000000" w:rsidR="00000000" w:rsidRPr="00000000">
        <w:rPr>
          <w:sz w:val="24"/>
          <w:szCs w:val="24"/>
          <w:rtl w:val="0"/>
        </w:rPr>
        <w:t xml:space="preserve">‒ </w:t>
      </w:r>
      <w:r w:rsidDel="00000000" w:rsidR="00000000" w:rsidRPr="00000000">
        <w:rPr>
          <w:b w:val="1"/>
          <w:sz w:val="24"/>
          <w:szCs w:val="24"/>
          <w:rtl w:val="0"/>
        </w:rPr>
        <w:t xml:space="preserve">Christopher &amp; Jack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Nikkietutorials budget: 10k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Ideas for another person? Chellaman, Jazz Jenning, etc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 </w:t>
      </w:r>
      <w:r w:rsidDel="00000000" w:rsidR="00000000" w:rsidRPr="00000000">
        <w:rPr>
          <w:sz w:val="24"/>
          <w:szCs w:val="24"/>
          <w:rtl w:val="0"/>
        </w:rPr>
        <w:t xml:space="preserve">‒ </w:t>
      </w:r>
      <w:r w:rsidDel="00000000" w:rsidR="00000000" w:rsidRPr="00000000">
        <w:rPr>
          <w:b w:val="1"/>
          <w:sz w:val="24"/>
          <w:szCs w:val="24"/>
          <w:rtl w:val="0"/>
        </w:rPr>
        <w:t xml:space="preserve">Biko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Ideas: LGBTQ comedian, film marathon, drive-in film fest (w Jack)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 </w:t>
      </w:r>
      <w:r w:rsidDel="00000000" w:rsidR="00000000" w:rsidRPr="00000000">
        <w:rPr>
          <w:sz w:val="24"/>
          <w:szCs w:val="24"/>
          <w:rtl w:val="0"/>
        </w:rPr>
        <w:t xml:space="preserve">‒</w:t>
      </w:r>
      <w:r w:rsidDel="00000000" w:rsidR="00000000" w:rsidRPr="00000000">
        <w:rPr>
          <w:b w:val="1"/>
          <w:sz w:val="24"/>
          <w:szCs w:val="24"/>
          <w:rtl w:val="0"/>
        </w:rPr>
        <w:t xml:space="preserve"> Ethan &amp; Sebastian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Drag Queens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Two queens scheduled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queen (diff management) might need to be changed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Theme ideas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Comedic, cultural</w:t>
      </w:r>
    </w:p>
    <w:p w:rsidR="00000000" w:rsidDel="00000000" w:rsidP="00000000" w:rsidRDefault="00000000" w:rsidRPr="00000000" w14:paraId="00000067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Pride Print</w:t>
      </w:r>
    </w:p>
    <w:p w:rsidR="00000000" w:rsidDel="00000000" w:rsidP="00000000" w:rsidRDefault="00000000" w:rsidRPr="00000000" w14:paraId="00000068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Wonderful Amazing Pride (WAP)</w:t>
      </w:r>
    </w:p>
    <w:p w:rsidR="00000000" w:rsidDel="00000000" w:rsidP="00000000" w:rsidRDefault="00000000" w:rsidRPr="00000000" w14:paraId="00000069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Pride Reloaded </w:t>
      </w:r>
    </w:p>
    <w:p w:rsidR="00000000" w:rsidDel="00000000" w:rsidP="00000000" w:rsidRDefault="00000000" w:rsidRPr="00000000" w14:paraId="0000006A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u, Pride </w:t>
      </w:r>
    </w:p>
    <w:p w:rsidR="00000000" w:rsidDel="00000000" w:rsidP="00000000" w:rsidRDefault="00000000" w:rsidRPr="00000000" w14:paraId="0000006B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miseducation of Pride </w:t>
      </w:r>
    </w:p>
    <w:p w:rsidR="00000000" w:rsidDel="00000000" w:rsidP="00000000" w:rsidRDefault="00000000" w:rsidRPr="00000000" w14:paraId="0000006C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 to Pride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Serious</w:t>
      </w:r>
    </w:p>
    <w:p w:rsidR="00000000" w:rsidDel="00000000" w:rsidP="00000000" w:rsidRDefault="00000000" w:rsidRPr="00000000" w14:paraId="0000006E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Transitioning, Transcending, Transversing (or sum like that)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Inside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being at home</w:t>
      </w:r>
    </w:p>
    <w:p w:rsidR="00000000" w:rsidDel="00000000" w:rsidP="00000000" w:rsidRDefault="00000000" w:rsidRPr="00000000" w14:paraId="00000071">
      <w:pPr>
        <w:numPr>
          <w:ilvl w:val="5"/>
          <w:numId w:val="1"/>
        </w:numPr>
        <w:spacing w:line="276" w:lineRule="auto"/>
        <w:ind w:left="43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zoom layout</w:t>
      </w:r>
    </w:p>
    <w:p w:rsidR="00000000" w:rsidDel="00000000" w:rsidP="00000000" w:rsidRDefault="00000000" w:rsidRPr="00000000" w14:paraId="00000072">
      <w:pPr>
        <w:numPr>
          <w:ilvl w:val="5"/>
          <w:numId w:val="1"/>
        </w:numPr>
        <w:spacing w:line="276" w:lineRule="auto"/>
        <w:ind w:left="43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doll house &gt; pride inside</w:t>
      </w:r>
    </w:p>
    <w:p w:rsidR="00000000" w:rsidDel="00000000" w:rsidP="00000000" w:rsidRDefault="00000000" w:rsidRPr="00000000" w14:paraId="00000073">
      <w:pPr>
        <w:numPr>
          <w:ilvl w:val="4"/>
          <w:numId w:val="1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plants/’cottage core’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C. ADJOURNMENT</w:t>
      </w:r>
      <w:r w:rsidDel="00000000" w:rsidR="00000000" w:rsidRPr="00000000">
        <w:rPr>
          <w:b w:val="1"/>
          <w:u w:val="single"/>
          <w:rtl w:val="0"/>
        </w:rPr>
        <w:t xml:space="preserve">: 6:13p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cs="Arial" w:eastAsia="Arial" w:hAnsi="Arial"/>
        <w:b w:val="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