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xml" PartName="/customXML/item1.xml"/>
  <Override ContentType="application/vnd.openxmlformats-officedocument.customXmlProperties+xml" PartName="/customXML/itemProps1.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pStyle w:val="Heading2"/>
        <w:spacing w:before="0" w:line="240" w:lineRule="auto"/>
        <w:rPr>
          <w:rStyle w:val="Normal"/>
          <w:rFonts w:ascii="Times New Roman" w:hAnsi="Times New Roman"/>
          <w:b w:val="1"/>
          <w:smallCaps w:val="1"/>
          <w:color w:val="000000"/>
          <w:sz w:val="36"/>
          <w:szCs w:val="36"/>
          <w:u w:val="single"/>
          <w:lang w:val="en_US"/>
        </w:rPr>
      </w:pPr>
      <w:bookmarkStart w:id="0" w:name="_heading=h.gjdgxs"/>
      <w:bookmarkEnd w:id="0"/>
      <w:r>
        <w:rPr>
          <w:rFonts w:ascii="Times New Roman" w:hAnsi="Times New Roman"/>
          <w:smallCaps w:val="1"/>
          <w:color w:val="000000"/>
          <w:sz w:val="36"/>
          <w:szCs w:val="36"/>
          <w:u w:val="single"/>
          <w:rtl w:val="0"/>
        </w:rPr>
        <w:t>BCU Trans &amp; Queer Commission MINUTES</w:t>
      </w:r>
      <w:r>
        <w:drawing>
          <wp:anchor allowOverlap="1" behindDoc="0" distB="0" distL="114300" distR="114300" distT="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distB="0" distL="114300" distR="114300" distT="0" wrapText="bothSides"/>
            <wp:docPr descr="ASsquare_logo.tif" id="3" name="image1.png"/>
            <a:graphic>
              <a:graphicData uri="http://schemas.openxmlformats.org/drawingml/2006/picture">
                <pic:pic>
                  <pic:nvPicPr>
                    <pic:cNvPr descr="ASsquare_logo.tif" id="0" name="image1.png"/>
                    <pic:cNvPicPr preferRelativeResize="0"/>
                  </pic:nvPicPr>
                  <pic:blipFill>
                    <a:blip r:embed="rId2"/>
                    <a:srcRect/>
                    <a:stretch>
                      <a:fillRect/>
                    </a:stretch>
                  </pic:blipFill>
                  <pic:spPr>
                    <a:xfrm>
                      <a:off x="0" y="0"/>
                      <a:ext cx="913130" cy="841375"/>
                    </a:xfrm>
                    <a:prstGeom prst="rect"/>
                  </pic:spPr>
                </pic:pic>
              </a:graphicData>
            </a:graphic>
          </wp:anchor>
        </w:drawing>
      </w:r>
    </w:p>
    <w:p>
      <w:pPr>
        <w:pStyle w:val="Heading2"/>
        <w:spacing w:before="0" w:line="240" w:lineRule="auto"/>
        <w:rPr>
          <w:rStyle w:val="Normal"/>
          <w:rFonts w:ascii="Times New Roman" w:hAnsi="Times New Roman"/>
          <w:b w:val="0"/>
          <w:color w:val="000000"/>
          <w:sz w:val="28"/>
          <w:szCs w:val="28"/>
          <w:lang w:val="en_US"/>
        </w:rPr>
      </w:pPr>
      <w:r>
        <w:rPr>
          <w:rFonts w:ascii="Times New Roman" w:hAnsi="Times New Roman"/>
          <w:b w:val="0"/>
          <w:color w:val="000000"/>
          <w:sz w:val="28"/>
          <w:szCs w:val="28"/>
          <w:rtl w:val="0"/>
        </w:rPr>
        <w:t xml:space="preserve">Associated Students </w:t>
      </w:r>
    </w:p>
    <w:p>
      <w:pPr>
        <w:spacing w:after="0" w:line="240" w:lineRule="auto"/>
        <w:rPr>
          <w:rFonts w:ascii="Times New Roman" w:hAnsi="Times New Roman"/>
          <w:color w:val="000000"/>
          <w:sz w:val="24"/>
          <w:szCs w:val="24"/>
          <w:highlight w:val="yellow"/>
          <w:lang w:val="en_US"/>
        </w:rPr>
      </w:pPr>
      <w:r>
        <w:rPr>
          <w:rFonts w:ascii="Times New Roman" w:hAnsi="Times New Roman"/>
          <w:color w:val="000000"/>
          <w:sz w:val="24"/>
          <w:szCs w:val="24"/>
          <w:rtl w:val="0"/>
        </w:rPr>
        <w:t>DATE:</w:t>
      </w:r>
      <w:r>
        <w:rPr>
          <w:rFonts w:ascii="Times New Roman" w:hAnsi="Times New Roman"/>
          <w:sz w:val="24"/>
          <w:szCs w:val="24"/>
          <w:rtl w:val="0"/>
        </w:rPr>
        <w:t xml:space="preserve"> 08/12/20</w:t>
      </w:r>
    </w:p>
    <w:p>
      <w:pPr>
        <w:spacing w:after="0" w:line="240" w:lineRule="auto"/>
        <w:rPr>
          <w:rFonts w:ascii="Times New Roman" w:hAnsi="Times New Roman"/>
          <w:color w:val="000000"/>
          <w:sz w:val="24"/>
          <w:szCs w:val="24"/>
          <w:lang w:val="en_US"/>
        </w:rPr>
      </w:pPr>
      <w:r>
        <w:rPr>
          <w:rFonts w:ascii="Times New Roman" w:hAnsi="Times New Roman"/>
          <w:color w:val="000000"/>
          <w:sz w:val="24"/>
          <w:szCs w:val="24"/>
          <w:rtl w:val="0"/>
        </w:rPr>
        <w:t xml:space="preserve">LOCATION: </w:t>
      </w:r>
      <w:r>
        <w:rPr>
          <w:rFonts w:ascii="Times New Roman" w:hAnsi="Times New Roman"/>
          <w:sz w:val="24"/>
          <w:szCs w:val="24"/>
          <w:rtl w:val="0"/>
        </w:rPr>
        <w:t xml:space="preserve">Zoom  </w:t>
      </w:r>
      <w:r>
        <w:rPr>
          <w:rFonts w:ascii="Times New Roman" w:hAnsi="Times New Roman"/>
          <w:color w:val="000000"/>
          <w:sz w:val="24"/>
          <w:szCs w:val="24"/>
          <w:rtl w:val="0"/>
        </w:rPr>
        <w:t xml:space="preserve">Minutes/Actions recorded by: </w:t>
      </w:r>
      <w:r>
        <w:rPr>
          <w:rFonts w:ascii="Times New Roman" w:hAnsi="Times New Roman"/>
          <w:sz w:val="24"/>
          <w:szCs w:val="24"/>
          <w:highlight w:val="yellow"/>
          <w:rtl w:val="0"/>
        </w:rPr>
        <w:t>Brandon Villarreal</w:t>
      </w:r>
    </w:p>
    <w:p>
      <w:pPr>
        <w:spacing w:after="0" w:line="240" w:lineRule="auto"/>
        <w:rPr>
          <w:rFonts w:ascii="Calibri" w:hAnsi="Calibri"/>
          <w:color w:val="000000"/>
          <w:sz w:val="24"/>
          <w:szCs w:val="24"/>
          <w:lang w:val="en_US"/>
        </w:rPr>
      </w:pPr>
    </w:p>
    <w:p>
      <w:pPr>
        <w:spacing w:after="0" w:line="240" w:lineRule="auto"/>
        <w:rPr>
          <w:rFonts w:ascii="Times New Roman" w:hAnsi="Times New Roman"/>
          <w:b w:val="1"/>
          <w:color w:val="000000"/>
          <w:sz w:val="24"/>
          <w:szCs w:val="24"/>
          <w:u w:val="single"/>
          <w:lang w:val="en_US"/>
        </w:rPr>
      </w:pPr>
    </w:p>
    <w:p>
      <w:pPr>
        <w:spacing w:after="0" w:line="240" w:lineRule="auto"/>
        <w:rPr>
          <w:rFonts w:ascii="Times New Roman" w:hAnsi="Times New Roman"/>
          <w:b w:val="1"/>
          <w:color w:val="000000"/>
          <w:sz w:val="24"/>
          <w:szCs w:val="24"/>
          <w:u w:val="single"/>
          <w:lang w:val="en_US"/>
        </w:rPr>
      </w:pPr>
      <w:r>
        <w:rPr>
          <w:rFonts w:ascii="Times New Roman" w:hAnsi="Times New Roman"/>
          <w:b w:val="1"/>
          <w:color w:val="000000"/>
          <w:sz w:val="24"/>
          <w:szCs w:val="24"/>
          <w:u w:val="single"/>
          <w:rtl w:val="0"/>
        </w:rPr>
        <w:t>CALL TO ORDER: 6:10</w:t>
      </w:r>
      <w:r>
        <w:rPr>
          <w:rFonts w:ascii="Times New Roman" w:hAnsi="Times New Roman"/>
          <w:sz w:val="24"/>
          <w:szCs w:val="24"/>
          <w:highlight w:val="yellow"/>
          <w:u w:val="single"/>
          <w:rtl w:val="0"/>
        </w:rPr>
        <w:t>pm</w:t>
      </w:r>
      <w:r>
        <w:rPr>
          <w:rFonts w:ascii="Times New Roman" w:hAnsi="Times New Roman"/>
          <w:color w:val="000000"/>
          <w:sz w:val="24"/>
          <w:szCs w:val="24"/>
          <w:u w:val="single"/>
          <w:rtl w:val="0"/>
        </w:rPr>
        <w:t xml:space="preserve"> by </w:t>
      </w:r>
      <w:r>
        <w:rPr>
          <w:rFonts w:ascii="Times New Roman" w:hAnsi="Times New Roman"/>
          <w:sz w:val="24"/>
          <w:szCs w:val="24"/>
          <w:highlight w:val="yellow"/>
          <w:u w:val="single"/>
          <w:rtl w:val="0"/>
        </w:rPr>
        <w:t>Daniel Segura, Co-Chair</w:t>
      </w:r>
    </w:p>
    <w:p>
      <w:pPr>
        <w:spacing w:after="0" w:line="240" w:lineRule="auto"/>
        <w:rPr>
          <w:rFonts w:ascii="Times New Roman" w:hAnsi="Times New Roman"/>
          <w:b w:val="1"/>
          <w:color w:val="000000"/>
          <w:sz w:val="24"/>
          <w:szCs w:val="24"/>
          <w:lang w:val="en_US"/>
        </w:rPr>
      </w:pPr>
    </w:p>
    <w:p>
      <w:pPr>
        <w:spacing w:after="0" w:line="240" w:lineRule="auto"/>
        <w:rPr>
          <w:rFonts w:ascii="Times New Roman" w:hAnsi="Times New Roman"/>
          <w:b w:val="1"/>
          <w:color w:val="000000"/>
          <w:sz w:val="24"/>
          <w:szCs w:val="24"/>
          <w:lang w:val="en_US"/>
        </w:rPr>
      </w:pPr>
      <w:r>
        <w:rPr>
          <w:rFonts w:ascii="Times New Roman" w:hAnsi="Times New Roman"/>
          <w:b w:val="1"/>
          <w:color w:val="000000"/>
          <w:sz w:val="24"/>
          <w:szCs w:val="24"/>
          <w:rtl w:val="0"/>
        </w:rPr>
        <w:t>A. MEETING BUSINESS</w:t>
      </w:r>
    </w:p>
    <w:p>
      <w:pPr>
        <w:spacing w:after="0" w:line="240" w:lineRule="auto"/>
        <w:ind w:left="1080"/>
        <w:rPr>
          <w:rFonts w:ascii="Times New Roman" w:hAnsi="Times New Roman"/>
          <w:b w:val="1"/>
          <w:color w:val="000000"/>
          <w:sz w:val="24"/>
          <w:szCs w:val="24"/>
          <w:lang w:val="en_US"/>
        </w:rPr>
      </w:pPr>
    </w:p>
    <w:p>
      <w:pPr>
        <w:numPr>
          <w:ilvl w:val="0"/>
          <w:numId w:val="6"/>
        </w:numPr>
        <w:spacing w:after="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Roll Call </w:t>
      </w:r>
    </w:p>
    <w:p>
      <w:pPr>
        <w:spacing w:after="0" w:line="240" w:lineRule="auto"/>
        <w:ind w:left="720"/>
        <w:rPr>
          <w:rFonts w:ascii="Times New Roman" w:hAnsi="Times New Roman"/>
          <w:b w:val="1"/>
          <w:color w:val="000000"/>
          <w:sz w:val="16"/>
          <w:szCs w:val="16"/>
          <w:lang w:val="en_US"/>
        </w:rPr>
      </w:pPr>
    </w:p>
    <w:tbl>
      <w:tblPr>
        <w:tblStyle w:val="Table1"/>
        <w:tblW w:type="dxa" w:w="9265"/>
        <w:jc w:val="left"/>
        <w:tblBorders>
          <w:top w:color="000000" w:sz="4" w:val="single"/>
          <w:left w:color="000000" w:sz="4" w:val="single"/>
          <w:bottom w:color="000000" w:sz="4" w:val="single"/>
          <w:right w:color="000000" w:sz="4" w:val="single"/>
          <w:insideH w:color="000000" w:sz="4" w:val="single"/>
          <w:insideV w:color="000000" w:sz="4" w:val="single"/>
        </w:tblBorders>
      </w:tblPr>
      <w:tblGrid>
        <w:gridCol w:w="2640"/>
        <w:gridCol w:w="2220"/>
        <w:gridCol w:w="2223"/>
        <w:gridCol w:w="2182"/>
      </w:tblGrid>
      <w:tr>
        <w:trPr>
          <w:jc w:val="left"/>
        </w:trPr>
        <w:tc>
          <w:tcPr>
            <w:tcW w:type="dxa" w:w="2640"/>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Name</w:t>
            </w:r>
          </w:p>
        </w:tc>
        <w:tc>
          <w:tcPr>
            <w:tcW w:type="dxa" w:w="2220"/>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Note: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 xml:space="preserve"> absent (excused/not excused)</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arrived late (time)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departed early (time)</w:t>
            </w:r>
          </w:p>
          <w:p>
            <w:pPr>
              <w:spacing w:after="0" w:line="240" w:lineRule="auto"/>
              <w:jc w:val="center"/>
              <w:rPr>
                <w:rFonts w:ascii="Times New Roman" w:hAnsi="Times New Roman"/>
                <w:b w:val="1"/>
                <w:sz w:val="22"/>
                <w:szCs w:val="22"/>
                <w:lang w:val="en_US"/>
              </w:rPr>
            </w:pPr>
            <w:r>
              <w:rPr>
                <w:rFonts w:ascii="Times New Roman" w:hAnsi="Times New Roman"/>
                <w:sz w:val="16"/>
                <w:szCs w:val="16"/>
                <w:rtl w:val="0"/>
              </w:rPr>
              <w:t>proxy (full name)</w:t>
            </w:r>
          </w:p>
        </w:tc>
        <w:tc>
          <w:tcPr>
            <w:tcW w:type="dxa" w:w="2223"/>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Name</w:t>
            </w:r>
          </w:p>
        </w:tc>
        <w:tc>
          <w:tcPr>
            <w:tcW w:type="dxa" w:w="2182"/>
            <w:tcBorders>
              <w:bottom w:color="000000" w:sz="4" w:val="single"/>
            </w:tcBorders>
            <w:shd w:color="000000" w:fill="FFFFFF" w:val="clear"/>
            <w:vAlign w:val="center"/>
          </w:tcPr>
          <w:p>
            <w:pPr>
              <w:spacing w:after="0" w:line="240" w:lineRule="auto"/>
              <w:jc w:val="center"/>
              <w:rPr>
                <w:rFonts w:ascii="Times New Roman" w:hAnsi="Times New Roman"/>
                <w:b w:val="1"/>
                <w:sz w:val="22"/>
                <w:szCs w:val="22"/>
                <w:lang w:val="en_US"/>
              </w:rPr>
            </w:pPr>
            <w:r>
              <w:rPr>
                <w:rFonts w:ascii="Times New Roman" w:hAnsi="Times New Roman"/>
                <w:b w:val="1"/>
                <w:rtl w:val="0"/>
              </w:rPr>
              <w:t>Note: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absent (excused/not excused)</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arrived late (time)</w:t>
            </w:r>
          </w:p>
          <w:p>
            <w:pPr>
              <w:spacing w:after="0" w:line="240" w:lineRule="auto"/>
              <w:jc w:val="center"/>
              <w:rPr>
                <w:rFonts w:ascii="Times New Roman" w:hAnsi="Times New Roman"/>
                <w:sz w:val="16"/>
                <w:szCs w:val="16"/>
                <w:lang w:val="en_US"/>
              </w:rPr>
            </w:pPr>
            <w:r>
              <w:rPr>
                <w:rFonts w:ascii="Times New Roman" w:hAnsi="Times New Roman"/>
                <w:sz w:val="16"/>
                <w:szCs w:val="16"/>
                <w:rtl w:val="0"/>
              </w:rPr>
              <w:t>departed early (time)</w:t>
            </w:r>
          </w:p>
          <w:p>
            <w:pPr>
              <w:spacing w:after="0" w:line="240" w:lineRule="auto"/>
              <w:jc w:val="center"/>
              <w:rPr>
                <w:rFonts w:ascii="Times New Roman" w:hAnsi="Times New Roman"/>
                <w:b w:val="1"/>
                <w:sz w:val="22"/>
                <w:szCs w:val="22"/>
                <w:lang w:val="en_US"/>
              </w:rPr>
            </w:pPr>
            <w:r>
              <w:rPr>
                <w:rFonts w:ascii="Times New Roman" w:hAnsi="Times New Roman"/>
                <w:sz w:val="16"/>
                <w:szCs w:val="16"/>
                <w:rtl w:val="0"/>
              </w:rPr>
              <w:t>proxy (full name)</w:t>
            </w:r>
          </w:p>
        </w:tc>
      </w:tr>
      <w:tr>
        <w:trPr>
          <w:jc w:val="left"/>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Daniel Segura</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Present</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Ashley Garelick</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Height w:hRule="atLeast" w:val="80"/>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Brandon Villareal</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Present</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Christopher Pantin</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Ethan Moos</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Excused</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Jack Edmond</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Sebastian Maya</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Present</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Anusikha Halder</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Stephanie Barrows</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Present</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Kaiduo Wang</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Esmeralda Quintero-Cubillan</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Present</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Emily Zomoroudi</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r>
        <w:trPr>
          <w:jc w:val="left"/>
          <w:trHeight w:hRule="atLeast" w:val="240"/>
        </w:trPr>
        <w:tc>
          <w:tcPr>
            <w:tcW w:type="dxa" w:w="2640"/>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Alex Holran</w:t>
            </w:r>
          </w:p>
        </w:tc>
        <w:tc>
          <w:tcPr>
            <w:tcW w:type="dxa" w:w="2220"/>
            <w:shd w:color="000000" w:fill="FFFFFF" w:val="clear"/>
          </w:tcPr>
          <w:p>
            <w:pPr>
              <w:spacing w:after="0" w:line="240" w:lineRule="auto"/>
              <w:rPr>
                <w:rFonts w:ascii="Times New Roman" w:hAnsi="Times New Roman"/>
                <w:b w:val="1"/>
                <w:color w:val="000000"/>
                <w:sz w:val="24"/>
                <w:szCs w:val="24"/>
                <w:lang w:val="en_US"/>
              </w:rPr>
            </w:pPr>
            <w:r>
              <w:rPr>
                <w:rFonts w:ascii="Times New Roman" w:hAnsi="Times New Roman"/>
                <w:b w:val="1"/>
                <w:sz w:val="24"/>
                <w:szCs w:val="24"/>
                <w:rtl w:val="0"/>
              </w:rPr>
              <w:t>Excused</w:t>
            </w:r>
          </w:p>
        </w:tc>
        <w:tc>
          <w:tcPr>
            <w:tcW w:type="dxa" w:w="2223"/>
            <w:shd w:color="000000" w:fill="D9D9D9" w:val="clear"/>
          </w:tcPr>
          <w:p>
            <w:pPr>
              <w:spacing w:after="0" w:line="240" w:lineRule="auto"/>
              <w:rPr>
                <w:rFonts w:ascii="Times New Roman" w:hAnsi="Times New Roman"/>
                <w:sz w:val="24"/>
                <w:szCs w:val="24"/>
                <w:lang w:val="en_US"/>
              </w:rPr>
            </w:pPr>
            <w:r>
              <w:rPr>
                <w:rFonts w:ascii="Times New Roman" w:hAnsi="Times New Roman"/>
                <w:sz w:val="24"/>
                <w:szCs w:val="24"/>
                <w:rtl w:val="0"/>
              </w:rPr>
              <w:t>Manny Roman</w:t>
            </w:r>
          </w:p>
        </w:tc>
        <w:tc>
          <w:tcPr>
            <w:tcW w:type="dxa" w:w="2182"/>
            <w:shd w:color="000000" w:fill="FFFFFF" w:val="clear"/>
          </w:tcPr>
          <w:p>
            <w:pPr>
              <w:spacing w:after="0" w:line="240" w:lineRule="auto"/>
              <w:rPr>
                <w:rFonts w:ascii="Times New Roman" w:hAnsi="Times New Roman"/>
                <w:sz w:val="24"/>
                <w:szCs w:val="24"/>
                <w:lang w:val="en_US"/>
              </w:rPr>
            </w:pPr>
            <w:r>
              <w:rPr>
                <w:rFonts w:ascii="Times New Roman" w:hAnsi="Times New Roman"/>
                <w:sz w:val="24"/>
                <w:szCs w:val="24"/>
                <w:rtl w:val="0"/>
              </w:rPr>
              <w:t>Present</w:t>
            </w:r>
          </w:p>
        </w:tc>
      </w:tr>
    </w:tbl>
    <w:p>
      <w:pPr>
        <w:spacing w:after="0" w:line="240" w:lineRule="auto"/>
        <w:ind w:left="720"/>
        <w:rPr>
          <w:rFonts w:ascii="Times New Roman" w:hAnsi="Times New Roman"/>
          <w:b w:val="1"/>
          <w:color w:val="000000"/>
          <w:sz w:val="16"/>
          <w:szCs w:val="16"/>
          <w:lang w:val="en_US"/>
        </w:rPr>
      </w:pPr>
    </w:p>
    <w:p>
      <w:pPr>
        <w:numPr>
          <w:ilvl w:val="0"/>
          <w:numId w:val="6"/>
        </w:numPr>
        <w:spacing w:after="0" w:line="240" w:lineRule="auto"/>
        <w:ind w:hanging="360" w:left="1080"/>
        <w:rPr>
          <w:rFonts w:ascii="Times New Roman" w:hAnsi="Times New Roman"/>
          <w:b w:val="1"/>
          <w:i w:val="1"/>
          <w:color w:val="000000"/>
          <w:sz w:val="24"/>
          <w:szCs w:val="24"/>
          <w:lang w:val="en_US"/>
        </w:rPr>
      </w:pPr>
      <w:r>
        <w:rPr>
          <w:rFonts w:ascii="Times New Roman" w:hAnsi="Times New Roman"/>
          <w:b w:val="1"/>
          <w:color w:val="000000"/>
          <w:sz w:val="24"/>
          <w:szCs w:val="24"/>
          <w:u w:val="single"/>
          <w:rtl w:val="0"/>
        </w:rPr>
        <w:t xml:space="preserve">Acceptance of Excused Absences </w:t>
      </w:r>
    </w:p>
    <w:p>
      <w:pPr>
        <w:spacing w:after="0" w:line="240" w:lineRule="auto"/>
        <w:ind w:left="144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MOTION/SECOND</w:t>
      </w:r>
      <w:r>
        <w:rPr>
          <w:rFonts w:ascii="Times New Roman" w:hAnsi="Times New Roman"/>
          <w:i w:val="1"/>
          <w:color w:val="000000"/>
          <w:sz w:val="24"/>
          <w:szCs w:val="24"/>
          <w:rtl w:val="0"/>
        </w:rPr>
        <w:t>: Pantin/</w:t>
      </w:r>
      <w:r>
        <w:rPr>
          <w:rFonts w:ascii="Times New Roman" w:hAnsi="Times New Roman"/>
          <w:i w:val="1"/>
          <w:vanish w:val="0"/>
          <w:color w:val="000000"/>
          <w:sz w:val="24"/>
          <w:szCs w:val="24"/>
          <w:rtl w:val="0"/>
          <w:lang w:val="en-US"/>
        </w:rPr>
        <w:t>Halder</w:t>
      </w:r>
    </w:p>
    <w:p>
      <w:pPr>
        <w:spacing w:after="0" w:line="240" w:lineRule="auto"/>
        <w:ind w:left="1440"/>
        <w:rPr>
          <w:rFonts w:ascii="Times New Roman" w:hAnsi="Times New Roman"/>
          <w:i w:val="1"/>
          <w:sz w:val="24"/>
          <w:szCs w:val="24"/>
          <w:highlight w:val="yellow"/>
          <w:lang w:val="en_US"/>
        </w:rPr>
      </w:pPr>
      <w:r>
        <w:rPr>
          <w:rFonts w:ascii="Times New Roman" w:hAnsi="Times New Roman"/>
          <w:b w:val="1"/>
          <w:i w:val="1"/>
          <w:color w:val="000000"/>
          <w:sz w:val="24"/>
          <w:szCs w:val="24"/>
          <w:rtl w:val="0"/>
        </w:rPr>
        <w:t>Motion Language:</w:t>
      </w:r>
      <w:r>
        <w:rPr>
          <w:rFonts w:ascii="Times New Roman" w:hAnsi="Times New Roman"/>
          <w:i w:val="1"/>
          <w:color w:val="000000"/>
          <w:sz w:val="24"/>
          <w:szCs w:val="24"/>
          <w:rtl w:val="0"/>
        </w:rPr>
        <w:t xml:space="preserve"> </w:t>
      </w:r>
      <w:r>
        <w:rPr>
          <w:rFonts w:ascii="Times New Roman" w:hAnsi="Times New Roman"/>
          <w:i w:val="1"/>
          <w:vanish w:val="0"/>
          <w:color w:val="000000"/>
          <w:sz w:val="24"/>
          <w:szCs w:val="24"/>
          <w:rtl w:val="0"/>
          <w:lang w:val="en-US"/>
        </w:rPr>
        <w:t xml:space="preserve">Quintero calls to question. </w:t>
      </w:r>
    </w:p>
    <w:p>
      <w:pPr>
        <w:spacing w:after="0" w:line="240" w:lineRule="auto"/>
        <w:ind w:left="1440"/>
        <w:rPr>
          <w:rFonts w:ascii="Times New Roman" w:hAnsi="Times New Roman"/>
          <w:b w:val="1"/>
          <w:sz w:val="16"/>
          <w:szCs w:val="16"/>
          <w:lang w:val="en_US"/>
        </w:rPr>
      </w:pPr>
      <w:r>
        <w:rPr>
          <w:rFonts w:ascii="Times New Roman" w:hAnsi="Times New Roman"/>
          <w:b w:val="1"/>
          <w:i w:val="1"/>
          <w:color w:val="000000"/>
          <w:sz w:val="24"/>
          <w:szCs w:val="24"/>
          <w:rtl w:val="0"/>
        </w:rPr>
        <w:t>ACTION</w:t>
      </w:r>
      <w:r>
        <w:rPr>
          <w:rFonts w:ascii="Times New Roman" w:hAnsi="Times New Roman"/>
          <w:i w:val="1"/>
          <w:color w:val="000000"/>
          <w:sz w:val="24"/>
          <w:szCs w:val="24"/>
          <w:rtl w:val="0"/>
        </w:rPr>
        <w:t xml:space="preserve">: </w:t>
      </w:r>
      <w:r>
        <w:rPr>
          <w:rFonts w:ascii="Times New Roman" w:hAnsi="Times New Roman"/>
          <w:i w:val="1"/>
          <w:color w:val="000000"/>
          <w:sz w:val="24"/>
          <w:szCs w:val="24"/>
          <w:highlight w:val="yellow"/>
          <w:rtl w:val="0"/>
        </w:rPr>
        <w:t>Vote</w:t>
      </w:r>
      <w:r>
        <w:rPr>
          <w:rFonts w:ascii="Times New Roman" w:hAnsi="Times New Roman"/>
          <w:i w:val="1"/>
          <w:color w:val="000000"/>
          <w:sz w:val="24"/>
          <w:szCs w:val="24"/>
          <w:rtl w:val="0"/>
        </w:rPr>
        <w:t>: 11-0 to Consent</w:t>
      </w:r>
    </w:p>
    <w:p>
      <w:pPr>
        <w:spacing w:after="0" w:line="240" w:lineRule="auto"/>
        <w:ind w:left="1440"/>
        <w:rPr>
          <w:rFonts w:ascii="Times New Roman" w:hAnsi="Times New Roman"/>
          <w:b w:val="1"/>
          <w:sz w:val="16"/>
          <w:szCs w:val="16"/>
          <w:lang w:val="en_US"/>
        </w:rPr>
      </w:pPr>
    </w:p>
    <w:p>
      <w:pPr>
        <w:numPr>
          <w:ilvl w:val="0"/>
          <w:numId w:val="6"/>
        </w:numPr>
        <w:spacing w:after="0" w:line="240" w:lineRule="auto"/>
        <w:ind w:hanging="360" w:left="1080"/>
        <w:rPr>
          <w:rFonts w:ascii="Times New Roman" w:hAnsi="Times New Roman"/>
          <w:color w:val="000000"/>
          <w:sz w:val="24"/>
          <w:szCs w:val="24"/>
          <w:lang w:val="en_US"/>
        </w:rPr>
      </w:pPr>
      <w:bookmarkStart w:id="1" w:name="_heading=h.30j0zll"/>
      <w:bookmarkEnd w:id="1"/>
      <w:r>
        <w:rPr>
          <w:rFonts w:ascii="Times New Roman" w:hAnsi="Times New Roman"/>
          <w:b w:val="1"/>
          <w:color w:val="000000"/>
          <w:sz w:val="24"/>
          <w:szCs w:val="24"/>
          <w:u w:val="single"/>
          <w:rtl w:val="0"/>
        </w:rPr>
        <w:t xml:space="preserve">Acceptance of Proxies </w:t>
      </w:r>
    </w:p>
    <w:p>
      <w:pPr>
        <w:spacing w:after="0" w:line="240" w:lineRule="auto"/>
        <w:ind w:left="1080"/>
        <w:rPr>
          <w:rFonts w:ascii="Times New Roman" w:hAnsi="Times New Roman"/>
          <w:b w:val="1"/>
          <w:sz w:val="24"/>
          <w:szCs w:val="24"/>
          <w:u w:val="single"/>
          <w:lang w:val="en_US"/>
        </w:rPr>
      </w:pPr>
      <w:bookmarkStart w:id="2" w:name="_heading=h.lxzpvcj6lpue"/>
      <w:bookmarkEnd w:id="2"/>
      <w:r>
        <w:rPr>
          <w:rFonts w:ascii="Times New Roman" w:hAnsi="Times New Roman"/>
          <w:b w:val="1"/>
          <w:sz w:val="24"/>
          <w:szCs w:val="24"/>
          <w:u w:val="single"/>
          <w:rtl w:val="0"/>
        </w:rPr>
        <w:t>N/A</w:t>
      </w:r>
    </w:p>
    <w:p>
      <w:pPr>
        <w:spacing w:after="0" w:line="240" w:lineRule="auto"/>
        <w:rPr>
          <w:rFonts w:ascii="Times New Roman" w:hAnsi="Times New Roman"/>
          <w:b w:val="1"/>
          <w:color w:val="000000"/>
          <w:sz w:val="16"/>
          <w:szCs w:val="16"/>
          <w:lang w:val="en_US"/>
        </w:rPr>
      </w:pPr>
    </w:p>
    <w:p>
      <w:pPr>
        <w:spacing w:after="0" w:line="240" w:lineRule="auto"/>
        <w:rPr>
          <w:rFonts w:ascii="Times New Roman" w:hAnsi="Times New Roman"/>
          <w:color w:val="000000"/>
          <w:sz w:val="16"/>
          <w:szCs w:val="16"/>
          <w:lang w:val="en_US"/>
        </w:rPr>
      </w:pPr>
    </w:p>
    <w:p>
      <w:pPr>
        <w:spacing w:after="0" w:line="240" w:lineRule="auto"/>
        <w:rPr>
          <w:rFonts w:ascii="Times New Roman" w:hAnsi="Times New Roman"/>
          <w:b w:val="1"/>
          <w:color w:val="000000"/>
          <w:sz w:val="24"/>
          <w:szCs w:val="24"/>
          <w:lang w:val="en_US"/>
        </w:rPr>
      </w:pPr>
      <w:r>
        <w:rPr>
          <w:rFonts w:ascii="Times New Roman" w:hAnsi="Times New Roman"/>
          <w:b w:val="1"/>
          <w:color w:val="000000"/>
          <w:sz w:val="24"/>
          <w:szCs w:val="24"/>
          <w:rtl w:val="0"/>
        </w:rPr>
        <w:t>B. PUBLIC FORUM</w:t>
      </w:r>
    </w:p>
    <w:p>
      <w:pPr>
        <w:spacing w:after="0" w:line="240" w:lineRule="auto"/>
        <w:ind w:hanging="720" w:left="1080"/>
        <w:rPr>
          <w:rFonts w:ascii="Times New Roman" w:hAnsi="Times New Roman"/>
          <w:color w:val="000000"/>
          <w:sz w:val="24"/>
          <w:szCs w:val="24"/>
          <w:lang w:val="en_US"/>
        </w:rPr>
      </w:pPr>
    </w:p>
    <w:p>
      <w:pPr>
        <w:numPr>
          <w:ilvl w:val="0"/>
          <w:numId w:val="3"/>
        </w:numPr>
        <w:spacing w:after="0" w:line="240" w:lineRule="auto"/>
        <w:ind w:hanging="360" w:left="720"/>
        <w:rPr>
          <w:rFonts w:ascii="Calibri" w:hAnsi="Calibri"/>
          <w:color w:val="000000"/>
          <w:sz w:val="22"/>
          <w:szCs w:val="22"/>
          <w:lang w:val="en_US"/>
        </w:rPr>
      </w:pPr>
    </w:p>
    <w:p>
      <w:pPr>
        <w:spacing w:after="0" w:line="240" w:lineRule="auto"/>
        <w:rPr>
          <w:rFonts w:ascii="Times New Roman" w:hAnsi="Times New Roman"/>
          <w:sz w:val="16"/>
          <w:szCs w:val="16"/>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sz w:val="24"/>
          <w:szCs w:val="24"/>
          <w:rtl w:val="0"/>
        </w:rPr>
        <w:t xml:space="preserve">EXTERNAL </w:t>
      </w:r>
      <w:r>
        <w:rPr>
          <w:rFonts w:ascii="Times New Roman" w:hAnsi="Times New Roman"/>
          <w:b w:val="1"/>
          <w:color w:val="000000"/>
          <w:sz w:val="24"/>
          <w:szCs w:val="24"/>
          <w:rtl w:val="0"/>
        </w:rPr>
        <w:t xml:space="preserve">REPORTS  </w:t>
      </w:r>
    </w:p>
    <w:p>
      <w:pPr>
        <w:spacing w:after="0" w:line="240" w:lineRule="auto"/>
        <w:ind w:hanging="360" w:left="1800"/>
        <w:rPr>
          <w:rFonts w:ascii="Times New Roman" w:hAnsi="Times New Roman"/>
          <w:b w:val="1"/>
          <w:color w:val="000000"/>
          <w:sz w:val="24"/>
          <w:szCs w:val="24"/>
          <w:lang w:val="en_US"/>
        </w:rPr>
      </w:pPr>
    </w:p>
    <w:p>
      <w:pPr>
        <w:numPr>
          <w:ilvl w:val="0"/>
          <w:numId w:val="1"/>
        </w:numPr>
        <w:spacing w:after="120" w:before="12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 Advisor’s Report </w:t>
      </w:r>
    </w:p>
    <w:p>
      <w:pPr>
        <w:spacing w:after="120" w:before="120" w:line="240" w:lineRule="auto"/>
        <w:ind w:left="360"/>
        <w:rPr>
          <w:rFonts w:ascii="Times New Roman" w:hAnsi="Times New Roman"/>
          <w:b w:val="1"/>
          <w:sz w:val="24"/>
          <w:szCs w:val="24"/>
          <w:lang w:val="en_US"/>
        </w:rPr>
      </w:pPr>
      <w:r>
        <w:rPr>
          <w:rFonts w:ascii="Times New Roman" w:hAnsi="Times New Roman"/>
          <w:b w:val="1"/>
          <w:sz w:val="24"/>
          <w:szCs w:val="24"/>
          <w:rtl w:val="0"/>
        </w:rPr>
        <w:tab/>
        <w:t xml:space="preserve">	-N/A</w:t>
      </w:r>
    </w:p>
    <w:p>
      <w:pPr>
        <w:spacing w:after="120" w:before="120" w:line="240" w:lineRule="auto"/>
        <w:ind w:hanging="360" w:left="720"/>
        <w:rPr>
          <w:rFonts w:ascii="Times New Roman" w:hAnsi="Times New Roman"/>
          <w:b w:val="1"/>
          <w:color w:val="000000"/>
          <w:sz w:val="10"/>
          <w:szCs w:val="10"/>
          <w:lang w:val="en_US"/>
        </w:rPr>
      </w:pPr>
    </w:p>
    <w:p>
      <w:pPr>
        <w:numPr>
          <w:ilvl w:val="0"/>
          <w:numId w:val="1"/>
        </w:numPr>
        <w:spacing w:after="120" w:before="12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 Executive Officer’s Report(s)</w:t>
      </w:r>
      <w:r>
        <w:rPr>
          <w:rFonts w:ascii="Times New Roman" w:hAnsi="Times New Roman"/>
          <w:color w:val="000000"/>
          <w:sz w:val="24"/>
          <w:szCs w:val="24"/>
          <w:rtl w:val="0"/>
        </w:rPr>
        <w:t xml:space="preserve">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Co-Chairs: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Vice Co-Chairs: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Administrative Chair: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Internal Coordinator: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External Coordinator:</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International Student Engagement Coordinator: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Trans &amp; GN Advocacy Coordinator: </w:t>
      </w:r>
    </w:p>
    <w:p>
      <w:pPr>
        <w:spacing w:after="120" w:before="120" w:line="240" w:lineRule="auto"/>
        <w:ind w:firstLine="360" w:left="1080"/>
        <w:rPr>
          <w:rFonts w:ascii="Times New Roman" w:hAnsi="Times New Roman"/>
          <w:sz w:val="24"/>
          <w:szCs w:val="24"/>
          <w:lang w:val="en_US"/>
        </w:rPr>
      </w:pPr>
      <w:r>
        <w:rPr>
          <w:rFonts w:ascii="Times New Roman" w:hAnsi="Times New Roman"/>
          <w:sz w:val="24"/>
          <w:szCs w:val="24"/>
          <w:rtl w:val="0"/>
        </w:rPr>
        <w:t xml:space="preserve">QTPOC Engagement Coordinator: </w:t>
      </w:r>
    </w:p>
    <w:p>
      <w:pPr>
        <w:spacing w:after="120" w:before="120" w:line="240" w:lineRule="auto"/>
        <w:ind w:hanging="360" w:left="1440"/>
        <w:rPr>
          <w:rFonts w:ascii="Times New Roman" w:hAnsi="Times New Roman"/>
          <w:color w:val="000000"/>
          <w:sz w:val="10"/>
          <w:szCs w:val="10"/>
          <w:lang w:val="en_US"/>
        </w:rPr>
      </w:pPr>
    </w:p>
    <w:p>
      <w:pPr>
        <w:numPr>
          <w:ilvl w:val="0"/>
          <w:numId w:val="1"/>
        </w:numPr>
        <w:spacing w:after="120" w:before="12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 Group Project/Member Report(s):</w:t>
      </w:r>
    </w:p>
    <w:p>
      <w:pPr>
        <w:spacing w:after="120" w:before="120" w:line="240" w:lineRule="auto"/>
        <w:ind w:left="360"/>
        <w:rPr>
          <w:rFonts w:ascii="Times New Roman" w:hAnsi="Times New Roman"/>
          <w:sz w:val="24"/>
          <w:szCs w:val="24"/>
          <w:lang w:val="en_US"/>
        </w:rPr>
      </w:pPr>
      <w:r>
        <w:rPr>
          <w:rFonts w:ascii="Times New Roman" w:hAnsi="Times New Roman"/>
          <w:b w:val="1"/>
          <w:sz w:val="24"/>
          <w:szCs w:val="24"/>
          <w:rtl w:val="0"/>
        </w:rPr>
        <w:tab/>
        <w:t xml:space="preserve">	</w:t>
      </w:r>
      <w:r>
        <w:rPr>
          <w:rFonts w:ascii="Times New Roman" w:hAnsi="Times New Roman"/>
          <w:sz w:val="24"/>
          <w:szCs w:val="24"/>
          <w:rtl w:val="0"/>
        </w:rPr>
        <w:t xml:space="preserve">Media &amp; Marketing: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Special Projects: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Emerging Leaders: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N/A</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Pride: </w:t>
      </w:r>
    </w:p>
    <w:p>
      <w:pPr>
        <w:spacing w:after="120" w:before="120" w:line="240" w:lineRule="auto"/>
        <w:ind w:left="360"/>
        <w:rPr>
          <w:rFonts w:ascii="Times New Roman" w:hAnsi="Times New Roman"/>
          <w:sz w:val="24"/>
          <w:szCs w:val="24"/>
          <w:lang w:val="en_US"/>
        </w:rPr>
      </w:pPr>
      <w:r>
        <w:rPr>
          <w:rFonts w:ascii="Times New Roman" w:hAnsi="Times New Roman"/>
          <w:sz w:val="24"/>
          <w:szCs w:val="24"/>
          <w:rtl w:val="0"/>
        </w:rPr>
        <w:tab/>
        <w:t xml:space="preserve">	N/A</w:t>
      </w:r>
    </w:p>
    <w:p>
      <w:pPr>
        <w:spacing w:after="0" w:line="240" w:lineRule="auto"/>
        <w:rPr>
          <w:rFonts w:ascii="Times New Roman" w:hAnsi="Times New Roman"/>
          <w:b w:val="1"/>
          <w:color w:val="000000"/>
          <w:sz w:val="24"/>
          <w:szCs w:val="24"/>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 xml:space="preserve">ACCEPTANCE of AGENDA/CHANGES to AGENDA </w:t>
      </w:r>
    </w:p>
    <w:p>
      <w:pPr>
        <w:spacing w:after="0" w:line="240" w:lineRule="auto"/>
        <w:rPr>
          <w:rFonts w:ascii="Times New Roman" w:hAnsi="Times New Roman"/>
          <w:b w:val="1"/>
          <w:color w:val="000000"/>
          <w:sz w:val="16"/>
          <w:szCs w:val="16"/>
          <w:lang w:val="en_US"/>
        </w:rPr>
      </w:pPr>
    </w:p>
    <w:p>
      <w:pPr>
        <w:spacing w:after="0" w:line="240" w:lineRule="auto"/>
        <w:rPr>
          <w:rFonts w:ascii="Times New Roman" w:hAnsi="Times New Roman"/>
          <w:b w:val="1"/>
          <w:color w:val="000000"/>
          <w:sz w:val="24"/>
          <w:szCs w:val="24"/>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sz w:val="24"/>
          <w:szCs w:val="24"/>
          <w:rtl w:val="0"/>
        </w:rPr>
        <w:t>CONSENT ITEMS</w:t>
      </w:r>
    </w:p>
    <w:p>
      <w:pPr>
        <w:spacing w:after="0" w:line="240" w:lineRule="auto"/>
        <w:rPr>
          <w:rFonts w:ascii="Times New Roman" w:hAnsi="Times New Roman"/>
          <w:b w:val="1"/>
          <w:color w:val="000000"/>
          <w:sz w:val="24"/>
          <w:szCs w:val="24"/>
          <w:lang w:val="en_US"/>
        </w:rPr>
      </w:pPr>
    </w:p>
    <w:p>
      <w:pPr>
        <w:numPr>
          <w:ilvl w:val="0"/>
          <w:numId w:val="7"/>
        </w:numPr>
        <w:spacing w:after="0" w:line="24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 xml:space="preserve">Approval of our Action Summary/Minutes from: </w:t>
      </w:r>
    </w:p>
    <w:p>
      <w:pPr>
        <w:spacing w:after="0" w:line="240" w:lineRule="auto"/>
        <w:ind w:left="720"/>
        <w:rPr>
          <w:rFonts w:ascii="Times New Roman" w:hAnsi="Times New Roman"/>
          <w:b w:val="1"/>
          <w:color w:val="000000"/>
          <w:sz w:val="24"/>
          <w:szCs w:val="24"/>
          <w:u w:val="single"/>
          <w:lang w:val="en_US"/>
        </w:rPr>
      </w:pPr>
    </w:p>
    <w:p>
      <w:pPr>
        <w:spacing w:after="0" w:line="240" w:lineRule="auto"/>
        <w:rPr>
          <w:rFonts w:ascii="Times New Roman" w:hAnsi="Times New Roman"/>
          <w:b w:val="1"/>
          <w:color w:val="000000"/>
          <w:sz w:val="24"/>
          <w:szCs w:val="24"/>
          <w:u w:val="single"/>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ACTION ITEMS</w:t>
      </w:r>
      <w:r>
        <w:rPr>
          <w:rFonts w:ascii="Times New Roman" w:hAnsi="Times New Roman"/>
          <w:color w:val="000000"/>
          <w:sz w:val="24"/>
          <w:szCs w:val="24"/>
          <w:rtl w:val="0"/>
        </w:rPr>
        <w:t xml:space="preserve">  </w:t>
      </w:r>
    </w:p>
    <w:p>
      <w:pPr>
        <w:spacing w:after="0" w:line="240" w:lineRule="auto"/>
        <w:rPr>
          <w:rFonts w:ascii="Times New Roman" w:hAnsi="Times New Roman"/>
          <w:color w:val="000000"/>
          <w:sz w:val="24"/>
          <w:szCs w:val="24"/>
          <w:lang w:val="en_US"/>
        </w:rPr>
      </w:pPr>
    </w:p>
    <w:p>
      <w:p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928" w:val="left"/>
        </w:tabs>
        <w:spacing w:after="0" w:line="240" w:lineRule="auto"/>
        <w:ind w:left="720"/>
        <w:rPr>
          <w:rFonts w:ascii="Times New Roman" w:hAnsi="Times New Roman"/>
          <w:color w:val="000000"/>
          <w:sz w:val="24"/>
          <w:szCs w:val="24"/>
          <w:lang w:val="en_US"/>
        </w:rPr>
      </w:pPr>
      <w:r>
        <w:rPr>
          <w:rFonts w:ascii="Times New Roman" w:hAnsi="Times New Roman"/>
          <w:b w:val="1"/>
          <w:color w:val="000000"/>
          <w:sz w:val="24"/>
          <w:szCs w:val="24"/>
          <w:rtl w:val="0"/>
        </w:rPr>
        <w:t xml:space="preserve">F-1. Old Business: </w:t>
      </w:r>
      <w:r>
        <w:rPr>
          <w:rFonts w:ascii="Times New Roman" w:hAnsi="Times New Roman"/>
          <w:color w:val="000000"/>
          <w:sz w:val="24"/>
          <w:szCs w:val="24"/>
          <w:rtl w:val="0"/>
        </w:rPr>
        <w:t xml:space="preserve"> </w:t>
      </w:r>
    </w:p>
    <w:p>
      <w:pPr>
        <w:numPr>
          <w:ilvl w:val="0"/>
          <w:numId w:val="4"/>
        </w:num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928" w:val="left"/>
        </w:tabs>
        <w:spacing w:after="0" w:line="240" w:lineRule="auto"/>
        <w:ind w:hanging="360" w:left="1440"/>
        <w:rPr>
          <w:rFonts w:ascii="Times New Roman" w:hAnsi="Times New Roman"/>
          <w:sz w:val="24"/>
          <w:szCs w:val="24"/>
          <w:u w:val="none"/>
          <w:lang w:val="en_US"/>
        </w:rPr>
      </w:pPr>
      <w:r>
        <w:rPr>
          <w:rFonts w:ascii="Times New Roman" w:hAnsi="Times New Roman"/>
          <w:sz w:val="24"/>
          <w:szCs w:val="24"/>
          <w:rtl w:val="0"/>
        </w:rPr>
        <w:t>N/A</w:t>
      </w:r>
    </w:p>
    <w:p>
      <w:p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928" w:val="left"/>
        </w:tabs>
        <w:spacing w:after="0" w:line="240" w:lineRule="auto"/>
        <w:ind w:left="360"/>
        <w:rPr>
          <w:rFonts w:ascii="Times New Roman" w:hAnsi="Times New Roman"/>
          <w:b w:val="1"/>
          <w:color w:val="000000"/>
          <w:sz w:val="24"/>
          <w:szCs w:val="24"/>
          <w:u w:val="single"/>
          <w:lang w:val="en_US"/>
        </w:rPr>
      </w:pPr>
    </w:p>
    <w:p>
      <w:pPr>
        <w:spacing w:after="0" w:line="240" w:lineRule="auto"/>
        <w:ind w:left="720"/>
        <w:rPr>
          <w:rFonts w:ascii="Times New Roman" w:hAnsi="Times New Roman"/>
          <w:b w:val="1"/>
          <w:color w:val="000000"/>
          <w:sz w:val="24"/>
          <w:szCs w:val="24"/>
          <w:lang w:val="en_US"/>
        </w:rPr>
      </w:pPr>
      <w:r>
        <w:rPr>
          <w:rFonts w:ascii="Times New Roman" w:hAnsi="Times New Roman"/>
          <w:b w:val="1"/>
          <w:color w:val="000000"/>
          <w:sz w:val="24"/>
          <w:szCs w:val="24"/>
          <w:rtl w:val="0"/>
        </w:rPr>
        <w:t>F-2 New Business:</w:t>
      </w:r>
    </w:p>
    <w:p>
      <w:pPr>
        <w:spacing w:after="0" w:line="240" w:lineRule="auto"/>
        <w:ind w:left="720"/>
        <w:rPr>
          <w:rFonts w:ascii="Times New Roman" w:hAnsi="Times New Roman"/>
          <w:b w:val="1"/>
          <w:sz w:val="24"/>
          <w:szCs w:val="24"/>
          <w:lang w:val="en_US"/>
        </w:rPr>
      </w:pPr>
    </w:p>
    <w:p>
      <w:pPr>
        <w:spacing w:after="0" w:line="276" w:lineRule="auto"/>
        <w:rPr>
          <w:rFonts w:ascii="Arial" w:hAnsi="Arial"/>
          <w:sz w:val="22"/>
          <w:szCs w:val="22"/>
          <w:lang w:val="en_US"/>
        </w:rPr>
      </w:pPr>
    </w:p>
    <w:p>
      <w:pPr>
        <w:numPr>
          <w:ilvl w:val="0"/>
          <w:numId w:val="5"/>
        </w:numPr>
        <w:spacing w:after="0" w:line="240" w:lineRule="auto"/>
        <w:ind w:hanging="360" w:left="2880"/>
        <w:rPr>
          <w:rFonts w:ascii="Times New Roman" w:hAnsi="Times New Roman"/>
          <w:color w:val="000000"/>
          <w:sz w:val="24"/>
          <w:szCs w:val="24"/>
          <w:u w:val="none"/>
          <w:lang w:val="en_US"/>
        </w:rPr>
      </w:pPr>
      <w:r>
        <w:rPr>
          <w:rFonts w:ascii="Times New Roman" w:hAnsi="Times New Roman"/>
          <w:sz w:val="24"/>
          <w:szCs w:val="24"/>
          <w:rtl w:val="0"/>
        </w:rPr>
        <w:t xml:space="preserve">Welcome Back!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Ice Breaker: Rose &amp; Thorn of the Summer? </w:t>
      </w:r>
    </w:p>
    <w:p>
      <w:pPr>
        <w:spacing w:after="0" w:line="240" w:lineRule="auto"/>
        <w:ind w:left="2880"/>
        <w:rPr>
          <w:rFonts w:ascii="Times New Roman" w:hAnsi="Times New Roman"/>
          <w:sz w:val="24"/>
          <w:szCs w:val="24"/>
          <w:lang w:val="en_US"/>
        </w:rPr>
      </w:pPr>
    </w:p>
    <w:p>
      <w:pPr>
        <w:spacing w:after="0" w:line="240" w:lineRule="auto"/>
        <w:ind w:left="0"/>
        <w:rPr>
          <w:rFonts w:ascii="Times New Roman" w:hAnsi="Times New Roman"/>
          <w:sz w:val="24"/>
          <w:szCs w:val="24"/>
          <w:lang w:val="en_US"/>
        </w:rPr>
      </w:pPr>
    </w:p>
    <w:p>
      <w:pPr>
        <w:numPr>
          <w:ilvl w:val="0"/>
          <w:numId w:val="5"/>
        </w:numPr>
        <w:spacing w:after="0" w:line="240" w:lineRule="auto"/>
        <w:ind w:hanging="360" w:left="2880"/>
        <w:rPr>
          <w:rFonts w:ascii="Times New Roman" w:hAnsi="Times New Roman"/>
          <w:b w:val="1"/>
          <w:color w:val="000000"/>
          <w:sz w:val="24"/>
          <w:szCs w:val="24"/>
          <w:lang w:val="en_US"/>
        </w:rPr>
      </w:pPr>
      <w:r>
        <w:rPr>
          <w:rFonts w:ascii="Times New Roman" w:hAnsi="Times New Roman"/>
          <w:b w:val="1"/>
          <w:sz w:val="24"/>
          <w:szCs w:val="24"/>
          <w:u w:val="single"/>
          <w:rtl w:val="0"/>
        </w:rPr>
        <w:t>Expectations for the Year:</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-Respectful to all members at all times</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-Being conscious about who is speaking</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-Be conscious of the space you take up, but also make</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-Attending meetings but also participating in them. Giving feedback, providing your opinions, etc. </w:t>
      </w:r>
    </w:p>
    <w:p>
      <w:pPr>
        <w:spacing w:after="0" w:line="240" w:lineRule="auto"/>
        <w:ind w:left="2880"/>
        <w:rPr>
          <w:rFonts w:ascii="Times New Roman" w:hAnsi="Times New Roman"/>
          <w:b w:val="1"/>
          <w:sz w:val="24"/>
          <w:szCs w:val="24"/>
          <w:u w:val="single"/>
          <w:lang w:val="en_US"/>
        </w:rPr>
      </w:pPr>
    </w:p>
    <w:p>
      <w:pPr>
        <w:spacing w:after="0" w:line="240" w:lineRule="auto"/>
        <w:ind w:left="2880"/>
        <w:rPr>
          <w:rFonts w:ascii="Times New Roman" w:hAnsi="Times New Roman"/>
          <w:b w:val="1"/>
          <w:sz w:val="24"/>
          <w:szCs w:val="24"/>
          <w:u w:val="single"/>
          <w:lang w:val="en_US"/>
        </w:rPr>
      </w:pPr>
      <w:r>
        <w:rPr>
          <w:rFonts w:ascii="Times New Roman" w:hAnsi="Times New Roman"/>
          <w:sz w:val="24"/>
          <w:szCs w:val="24"/>
          <w:u w:val="single"/>
          <w:rtl w:val="0"/>
        </w:rPr>
        <w:t>Communication:</w:t>
      </w:r>
      <w:r>
        <w:rPr>
          <w:rFonts w:ascii="Times New Roman" w:hAnsi="Times New Roman"/>
          <w:b w:val="1"/>
          <w:sz w:val="24"/>
          <w:szCs w:val="24"/>
          <w:u w:val="single"/>
          <w:rtl w:val="0"/>
        </w:rPr>
        <w:t xml:space="preserve">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-All official TQComm business should be communicated through email when possible. Reminders, links, etc. will be sent in the GroupMe.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-Better communication with other QT organizations.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-Set time frame for members to reply to emails (24 hours?, ASAP?) Voting and Important decisions will receive a larger time frame. There may be emergency votes that require an immediate response.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-Using the TQComm email for official business so there is one location for archive purposes. If you feel the need to use your personal email address, be sure to CC the TQComm email address.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-If you open an email that is addressed to another member, be sure to tell the member/mark the email as unread.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-More efficiency and professionalism as an organization. Leave the fun for after the meeting.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-If you are unable to attend a meeting/townhall/etc., just be sure to let someone know so we can send someone else/excuse your absence. We are all here to help one another when needed :)</w:t>
      </w:r>
    </w:p>
    <w:p>
      <w:pPr>
        <w:spacing w:after="0" w:line="240" w:lineRule="auto"/>
        <w:ind w:left="2880"/>
        <w:rPr>
          <w:rFonts w:ascii="Times New Roman" w:hAnsi="Times New Roman"/>
          <w:sz w:val="24"/>
          <w:szCs w:val="24"/>
          <w:lang w:val="en_US"/>
        </w:rPr>
      </w:pPr>
    </w:p>
    <w:p>
      <w:pPr>
        <w:spacing w:after="0" w:line="240" w:lineRule="auto"/>
        <w:ind w:left="2880"/>
        <w:rPr>
          <w:rFonts w:ascii="Times New Roman" w:hAnsi="Times New Roman"/>
          <w:sz w:val="24"/>
          <w:szCs w:val="24"/>
          <w:lang w:val="en_US"/>
        </w:rPr>
      </w:pPr>
    </w:p>
    <w:p>
      <w:pPr>
        <w:spacing w:after="0" w:line="240" w:lineRule="auto"/>
        <w:ind w:left="2880"/>
        <w:rPr>
          <w:rFonts w:ascii="Times New Roman" w:hAnsi="Times New Roman"/>
          <w:sz w:val="24"/>
          <w:szCs w:val="24"/>
          <w:lang w:val="en_US"/>
        </w:rPr>
      </w:pPr>
    </w:p>
    <w:p>
      <w:pPr>
        <w:numPr>
          <w:ilvl w:val="0"/>
          <w:numId w:val="5"/>
        </w:numPr>
        <w:spacing w:after="0" w:line="240" w:lineRule="auto"/>
        <w:ind w:hanging="360" w:left="2880"/>
        <w:rPr>
          <w:rFonts w:ascii="Times New Roman" w:hAnsi="Times New Roman"/>
          <w:sz w:val="24"/>
          <w:szCs w:val="24"/>
          <w:u w:val="none"/>
          <w:lang w:val="en_US"/>
        </w:rPr>
      </w:pPr>
      <w:r>
        <w:rPr>
          <w:rFonts w:ascii="Times New Roman" w:hAnsi="Times New Roman"/>
          <w:sz w:val="24"/>
          <w:szCs w:val="24"/>
          <w:rtl w:val="0"/>
        </w:rPr>
        <w:t xml:space="preserve">Mandatory Honoraria Trainings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Summer Honoraria: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-If you are planning on doing any work for TQComm this summer, please let Daniel and/or Brandon know so we can mark you down when we request summer honoraria. COVID-19 Task Force, Fall Planning, Website redesign are all examples of projects that qualify you for summer honoraria. </w:t>
      </w:r>
    </w:p>
    <w:p>
      <w:pPr>
        <w:spacing w:after="0" w:line="240" w:lineRule="auto"/>
        <w:ind w:left="2880"/>
        <w:rPr>
          <w:rFonts w:ascii="Times New Roman" w:hAnsi="Times New Roman"/>
          <w:sz w:val="24"/>
          <w:szCs w:val="24"/>
          <w:lang w:val="en_US"/>
        </w:rPr>
      </w:pPr>
    </w:p>
    <w:p>
      <w:pPr>
        <w:spacing w:after="0" w:line="240" w:lineRule="auto"/>
        <w:ind w:left="0"/>
        <w:rPr>
          <w:rFonts w:ascii="Times New Roman" w:hAnsi="Times New Roman"/>
          <w:sz w:val="24"/>
          <w:szCs w:val="24"/>
          <w:lang w:val="en_US"/>
        </w:rPr>
      </w:pPr>
    </w:p>
    <w:p>
      <w:pPr>
        <w:numPr>
          <w:ilvl w:val="0"/>
          <w:numId w:val="5"/>
        </w:numPr>
        <w:spacing w:after="0" w:line="240" w:lineRule="auto"/>
        <w:ind w:hanging="360" w:left="2880"/>
        <w:rPr>
          <w:rFonts w:ascii="Times New Roman" w:hAnsi="Times New Roman"/>
          <w:sz w:val="24"/>
          <w:szCs w:val="24"/>
          <w:u w:val="none"/>
          <w:lang w:val="en_US"/>
        </w:rPr>
      </w:pPr>
      <w:r>
        <w:rPr>
          <w:rFonts w:ascii="Times New Roman" w:hAnsi="Times New Roman"/>
          <w:sz w:val="24"/>
          <w:szCs w:val="24"/>
          <w:rtl w:val="0"/>
        </w:rPr>
        <w:t xml:space="preserve">Funding Requests for Summer?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-We had a FAT rollover. We have to ask for our updated budget.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Anusikha motions for TQComm to accept funding requests for the summer period. Jack seconds. 11-0 to Consent.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If Esme, Emily, and Ashley want to create some kind of graphics/promo that TQComm is accepting funding requests.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-Budget? </w:t>
      </w:r>
    </w:p>
    <w:p>
      <w:pPr>
        <w:spacing w:after="0" w:line="240" w:lineRule="auto"/>
        <w:ind w:left="2880"/>
        <w:rPr>
          <w:rFonts w:ascii="Times New Roman" w:hAnsi="Times New Roman"/>
          <w:sz w:val="24"/>
          <w:szCs w:val="24"/>
          <w:lang w:val="en_US"/>
        </w:rPr>
      </w:pPr>
    </w:p>
    <w:p>
      <w:pPr>
        <w:spacing w:after="0" w:line="240" w:lineRule="auto"/>
        <w:ind w:left="2880"/>
        <w:rPr>
          <w:rFonts w:ascii="Times New Roman" w:hAnsi="Times New Roman"/>
          <w:sz w:val="24"/>
          <w:szCs w:val="24"/>
          <w:lang w:val="en_US"/>
        </w:rPr>
      </w:pPr>
    </w:p>
    <w:p>
      <w:pPr>
        <w:numPr>
          <w:ilvl w:val="0"/>
          <w:numId w:val="5"/>
        </w:numPr>
        <w:spacing w:after="0" w:line="240" w:lineRule="auto"/>
        <w:ind w:hanging="360" w:left="2880"/>
        <w:rPr>
          <w:rFonts w:ascii="Times New Roman" w:hAnsi="Times New Roman"/>
          <w:sz w:val="24"/>
          <w:szCs w:val="24"/>
          <w:u w:val="none"/>
          <w:lang w:val="en_US"/>
        </w:rPr>
      </w:pPr>
      <w:r>
        <w:rPr>
          <w:rFonts w:ascii="Times New Roman" w:hAnsi="Times New Roman"/>
          <w:sz w:val="24"/>
          <w:szCs w:val="24"/>
          <w:rtl w:val="0"/>
        </w:rPr>
        <w:t>Ideas for the Commission?</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-A task force similar to the IVTU COVID relief. Or we can look for other ways to assist the community, IV specific.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-We can look into our own type of assistance. Any type of funding going to LaFa would go to fall funding.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-We could look into things such as masks and/or grocery vouchers. We can reach out to the co-op and see what can be done.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-If there is anything you are doing in your own organization that TQComm can assist with, please let us know!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-Funeral Expenses Grant, Medical Expenses(It doesn’t have to pertain to COVID. It can be any kind of medical expenses.) Daniel and Brandon will go over these so y’all can decide what exactly you want to work on.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-We can partner up with some specific housing orgs to plan something for first year QT students. Virtual events that engage the community. We can set up a week of virtual and socially distanced programming. We can have performers come or some type of musical event. Booking takes time so if we want to plan something for the beginning of the year/first week, we should start planning sooner rather than later.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-We can try to plan something to engage with our international community as well but that can be challenging considering students are all over the world, in different time zones, and some material may not be appropriate in their current living situations. </w:t>
      </w:r>
    </w:p>
    <w:p>
      <w:pPr>
        <w:spacing w:after="0" w:line="240" w:lineRule="auto"/>
        <w:ind w:left="2880"/>
        <w:rPr>
          <w:rFonts w:ascii="Times New Roman" w:hAnsi="Times New Roman"/>
          <w:sz w:val="24"/>
          <w:szCs w:val="24"/>
          <w:lang w:val="en_US"/>
        </w:rPr>
      </w:pPr>
      <w:r>
        <w:rPr>
          <w:rFonts w:ascii="Times New Roman" w:hAnsi="Times New Roman"/>
          <w:sz w:val="24"/>
          <w:szCs w:val="24"/>
          <w:rtl w:val="0"/>
        </w:rPr>
        <w:t xml:space="preserve">-Update our logo </w:t>
      </w:r>
    </w:p>
    <w:p>
      <w:pPr>
        <w:numPr>
          <w:ilvl w:val="0"/>
          <w:numId w:val="5"/>
        </w:numPr>
        <w:spacing w:after="0" w:line="240" w:lineRule="auto"/>
        <w:ind w:hanging="360" w:left="2880"/>
        <w:rPr>
          <w:rFonts w:ascii="Times New Roman" w:hAnsi="Times New Roman"/>
          <w:sz w:val="24"/>
          <w:szCs w:val="24"/>
          <w:u w:val="none"/>
          <w:lang w:val="en_US"/>
        </w:rPr>
      </w:pPr>
      <w:r>
        <w:rPr>
          <w:rFonts w:ascii="Times New Roman" w:hAnsi="Times New Roman"/>
          <w:sz w:val="24"/>
          <w:szCs w:val="24"/>
          <w:rtl w:val="0"/>
        </w:rPr>
        <w:t>Walkthrough of Google Drive</w:t>
      </w:r>
    </w:p>
    <w:p>
      <w:pPr>
        <w:spacing w:after="0" w:line="240" w:lineRule="auto"/>
        <w:ind w:left="0"/>
        <w:rPr>
          <w:rFonts w:ascii="Times New Roman" w:hAnsi="Times New Roman"/>
          <w:sz w:val="24"/>
          <w:szCs w:val="24"/>
          <w:lang w:val="en_US"/>
        </w:rPr>
      </w:pPr>
    </w:p>
    <w:p>
      <w:pPr>
        <w:spacing w:after="0" w:line="240" w:lineRule="auto"/>
        <w:ind w:left="2880"/>
        <w:rPr>
          <w:rFonts w:ascii="Times New Roman" w:hAnsi="Times New Roman"/>
          <w:sz w:val="24"/>
          <w:szCs w:val="24"/>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 xml:space="preserve">DISCUSSION ITEMS </w:t>
      </w:r>
    </w:p>
    <w:p>
      <w:pPr>
        <w:spacing w:after="0" w:line="360" w:lineRule="auto"/>
        <w:rPr>
          <w:rFonts w:ascii="Times New Roman" w:hAnsi="Times New Roman"/>
          <w:b w:val="1"/>
          <w:color w:val="000000"/>
          <w:sz w:val="24"/>
          <w:szCs w:val="24"/>
          <w:lang w:val="en_US"/>
        </w:rPr>
      </w:pPr>
    </w:p>
    <w:p>
      <w:pPr>
        <w:numPr>
          <w:ilvl w:val="0"/>
          <w:numId w:val="2"/>
        </w:numPr>
        <w:spacing w:after="0" w:line="360" w:lineRule="auto"/>
        <w:ind w:hanging="360" w:left="1080"/>
        <w:rPr>
          <w:rFonts w:ascii="Times New Roman" w:hAnsi="Times New Roman"/>
          <w:color w:val="000000"/>
          <w:sz w:val="24"/>
          <w:szCs w:val="24"/>
          <w:lang w:val="en_US"/>
        </w:rPr>
      </w:pPr>
      <w:r>
        <w:rPr>
          <w:rFonts w:ascii="Times New Roman" w:hAnsi="Times New Roman"/>
          <w:b w:val="1"/>
          <w:color w:val="000000"/>
          <w:sz w:val="24"/>
          <w:szCs w:val="24"/>
          <w:rtl w:val="0"/>
        </w:rPr>
        <w:t>Discussion Topic:</w:t>
      </w:r>
    </w:p>
    <w:p>
      <w:pPr>
        <w:spacing w:after="0" w:line="240" w:lineRule="auto"/>
        <w:rPr>
          <w:rFonts w:ascii="Times New Roman" w:hAnsi="Times New Roman"/>
          <w:color w:val="000000"/>
          <w:sz w:val="24"/>
          <w:szCs w:val="24"/>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REMARKS</w:t>
      </w:r>
    </w:p>
    <w:p>
      <w:pPr>
        <w:spacing w:after="0" w:line="240" w:lineRule="auto"/>
        <w:ind w:left="360"/>
        <w:rPr>
          <w:rFonts w:ascii="Times New Roman" w:hAnsi="Times New Roman"/>
          <w:b w:val="1"/>
          <w:color w:val="000000"/>
          <w:sz w:val="24"/>
          <w:szCs w:val="24"/>
          <w:u w:val="single"/>
          <w:lang w:val="en_US"/>
        </w:rPr>
      </w:pPr>
    </w:p>
    <w:p>
      <w:pPr>
        <w:spacing w:after="0" w:line="240" w:lineRule="auto"/>
        <w:ind w:left="360"/>
        <w:rPr>
          <w:rFonts w:ascii="Times New Roman" w:hAnsi="Times New Roman"/>
          <w:b w:val="1"/>
          <w:color w:val="000000"/>
          <w:sz w:val="24"/>
          <w:szCs w:val="24"/>
          <w:u w:val="single"/>
          <w:lang w:val="en_US"/>
        </w:rPr>
      </w:pPr>
    </w:p>
    <w:p>
      <w:pPr>
        <w:numPr>
          <w:ilvl w:val="0"/>
          <w:numId w:val="8"/>
        </w:numPr>
        <w:spacing w:after="0" w:line="240" w:lineRule="auto"/>
        <w:ind w:hanging="360" w:left="360"/>
        <w:rPr>
          <w:rFonts w:ascii="Times New Roman" w:hAnsi="Times New Roman"/>
          <w:color w:val="000000"/>
          <w:sz w:val="24"/>
          <w:szCs w:val="24"/>
          <w:lang w:val="en_US"/>
        </w:rPr>
      </w:pPr>
      <w:r>
        <w:rPr>
          <w:rFonts w:ascii="Times New Roman" w:hAnsi="Times New Roman"/>
          <w:b w:val="1"/>
          <w:color w:val="000000"/>
          <w:sz w:val="24"/>
          <w:szCs w:val="24"/>
          <w:rtl w:val="0"/>
        </w:rPr>
        <w:t>ADJOURNMENT at 7:47pm</w:t>
      </w:r>
    </w:p>
    <w:p>
      <w:pPr>
        <w:spacing w:after="0" w:line="240" w:lineRule="auto"/>
        <w:ind w:left="360"/>
        <w:rPr>
          <w:rFonts w:ascii="Times New Roman" w:hAnsi="Times New Roman"/>
          <w:b w:val="1"/>
          <w:color w:val="000000"/>
          <w:sz w:val="24"/>
          <w:szCs w:val="24"/>
          <w:u w:val="single"/>
          <w:lang w:val="en_US"/>
        </w:rPr>
      </w:pPr>
    </w:p>
    <w:p>
      <w:pPr>
        <w:spacing w:after="0" w:line="240" w:lineRule="auto"/>
        <w:ind w:left="72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MOTION/SECOND</w:t>
      </w:r>
      <w:r>
        <w:rPr>
          <w:rFonts w:ascii="Times New Roman" w:hAnsi="Times New Roman"/>
          <w:i w:val="1"/>
          <w:color w:val="000000"/>
          <w:sz w:val="24"/>
          <w:szCs w:val="24"/>
          <w:rtl w:val="0"/>
        </w:rPr>
        <w:t>:</w:t>
      </w:r>
      <w:r>
        <w:rPr>
          <w:rFonts w:ascii="Times New Roman" w:hAnsi="Times New Roman"/>
          <w:i w:val="1"/>
          <w:sz w:val="24"/>
          <w:szCs w:val="24"/>
          <w:rtl w:val="0"/>
        </w:rPr>
        <w:t xml:space="preserve"> Quintero-Cubillan/Maya</w:t>
      </w:r>
    </w:p>
    <w:p>
      <w:pPr>
        <w:spacing w:after="0" w:line="240" w:lineRule="auto"/>
        <w:ind w:left="720"/>
        <w:rPr>
          <w:rFonts w:ascii="Times New Roman" w:hAnsi="Times New Roman"/>
          <w:i w:val="1"/>
          <w:color w:val="000000"/>
          <w:sz w:val="24"/>
          <w:szCs w:val="24"/>
          <w:lang w:val="en_US"/>
        </w:rPr>
      </w:pPr>
      <w:r>
        <w:rPr>
          <w:rFonts w:ascii="Times New Roman" w:hAnsi="Times New Roman"/>
          <w:b w:val="1"/>
          <w:i w:val="1"/>
          <w:color w:val="000000"/>
          <w:sz w:val="24"/>
          <w:szCs w:val="24"/>
          <w:rtl w:val="0"/>
        </w:rPr>
        <w:t>Motion Language:</w:t>
      </w:r>
      <w:r>
        <w:rPr>
          <w:rFonts w:ascii="Times New Roman" w:hAnsi="Times New Roman"/>
          <w:i w:val="1"/>
          <w:color w:val="000000"/>
          <w:sz w:val="24"/>
          <w:szCs w:val="24"/>
          <w:rtl w:val="0"/>
        </w:rPr>
        <w:tab/>
        <w:t xml:space="preserve"> Halder calls to question. </w:t>
      </w:r>
    </w:p>
    <w:p>
      <w:pPr>
        <w:spacing w:after="0" w:line="240" w:lineRule="auto"/>
        <w:ind w:left="720"/>
        <w:rPr>
          <w:rFonts w:ascii="Times New Roman" w:hAnsi="Times New Roman"/>
          <w:b w:val="1"/>
          <w:i w:val="1"/>
          <w:color w:val="000000"/>
          <w:sz w:val="24"/>
          <w:szCs w:val="24"/>
          <w:lang w:val="en_US"/>
        </w:rPr>
      </w:pPr>
      <w:r>
        <w:rPr>
          <w:rFonts w:ascii="Times New Roman" w:hAnsi="Times New Roman"/>
          <w:b w:val="1"/>
          <w:i w:val="1"/>
          <w:color w:val="000000"/>
          <w:sz w:val="24"/>
          <w:szCs w:val="24"/>
          <w:rtl w:val="0"/>
        </w:rPr>
        <w:t>ACTION</w:t>
      </w:r>
      <w:r>
        <w:rPr>
          <w:rFonts w:ascii="Times New Roman" w:hAnsi="Times New Roman"/>
          <w:i w:val="1"/>
          <w:color w:val="000000"/>
          <w:sz w:val="24"/>
          <w:szCs w:val="24"/>
          <w:rtl w:val="0"/>
        </w:rPr>
        <w:t xml:space="preserve">: Vote: </w:t>
      </w:r>
      <w:r>
        <w:rPr>
          <w:rFonts w:ascii="Times New Roman" w:hAnsi="Times New Roman"/>
          <w:i w:val="1"/>
          <w:sz w:val="24"/>
          <w:szCs w:val="24"/>
          <w:highlight w:val="yellow"/>
          <w:rtl w:val="0"/>
        </w:rPr>
        <w:t>11-0</w:t>
      </w:r>
      <w:r>
        <w:rPr>
          <w:rFonts w:ascii="Times New Roman" w:hAnsi="Times New Roman"/>
          <w:i w:val="1"/>
          <w:color w:val="000000"/>
          <w:sz w:val="24"/>
          <w:szCs w:val="24"/>
          <w:highlight w:val="yellow"/>
          <w:rtl w:val="0"/>
        </w:rPr>
        <w:t xml:space="preserve"> to CONSENT</w:t>
      </w:r>
    </w:p>
    <w:sectPr>
      <w:footerReference w:type="default" r:id="rId3"/>
      <w:pgSz w:h="15840" w:w="12240"/>
      <w:pgMar w:bottom="810" w:footer="720" w:gutter="0" w:header="720" w:left="1440" w:right="1440" w:top="1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C%1."/>
      <w:lvlJc w:val="left"/>
      <w:pPr>
        <w:ind w:hanging="360" w:left="360"/>
      </w:pPr>
      <w:rPr>
        <w:b w:val="1"/>
        <w:i w:val="0"/>
        <w:u w:val="non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multiLevelType w:val="multilevel"/>
    <w:tmpl w:val="00000000"/>
    <w:numStyleLink w:val=""/>
    <w:lvl w:ilvl="0">
      <w:start w:val="1"/>
      <w:numFmt w:val="upperLetter"/>
      <w:lvlText w:val="%1)"/>
      <w:lvlJc w:val="left"/>
      <w:pPr>
        <w:ind w:hanging="360" w:left="1080"/>
      </w:pPr>
      <w:rPr>
        <w:b w:val="1"/>
        <w:i w:val="0"/>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4">
    <w:multiLevelType w:val="multilevel"/>
    <w:tmpl w:val="00000000"/>
    <w:numStyleLink w:val=""/>
    <w:lvl w:ilvl="0">
      <w:start w:val="1"/>
      <w:numFmt w:val="bullet"/>
      <w:lvlText w:val="-"/>
      <w:lvlJc w:val="left"/>
      <w:pPr>
        <w:ind w:hanging="360" w:left="1440"/>
      </w:pPr>
      <w:rPr>
        <w:u w:val="none"/>
      </w:rPr>
    </w:lvl>
    <w:lvl w:ilvl="1">
      <w:start w:val="1"/>
      <w:numFmt w:val="bullet"/>
      <w:lvlText w:val="-"/>
      <w:lvlJc w:val="left"/>
      <w:pPr>
        <w:ind w:hanging="360" w:left="2160"/>
      </w:pPr>
      <w:rPr>
        <w:u w:val="none"/>
      </w:rPr>
    </w:lvl>
    <w:lvl w:ilvl="2">
      <w:start w:val="1"/>
      <w:numFmt w:val="bullet"/>
      <w:lvlText w:val="-"/>
      <w:lvlJc w:val="left"/>
      <w:pPr>
        <w:ind w:hanging="360" w:left="2880"/>
      </w:pPr>
      <w:rPr>
        <w:u w:val="none"/>
      </w:rPr>
    </w:lvl>
    <w:lvl w:ilvl="3">
      <w:start w:val="1"/>
      <w:numFmt w:val="bullet"/>
      <w:lvlText w:val="-"/>
      <w:lvlJc w:val="left"/>
      <w:pPr>
        <w:ind w:hanging="360" w:left="3600"/>
      </w:pPr>
      <w:rPr>
        <w:u w:val="none"/>
      </w:rPr>
    </w:lvl>
    <w:lvl w:ilvl="4">
      <w:start w:val="1"/>
      <w:numFmt w:val="bullet"/>
      <w:lvlText w:val="-"/>
      <w:lvlJc w:val="left"/>
      <w:pPr>
        <w:ind w:hanging="360" w:left="4320"/>
      </w:pPr>
      <w:rPr>
        <w:u w:val="none"/>
      </w:rPr>
    </w:lvl>
    <w:lvl w:ilvl="5">
      <w:start w:val="1"/>
      <w:numFmt w:val="bullet"/>
      <w:lvlText w:val="-"/>
      <w:lvlJc w:val="left"/>
      <w:pPr>
        <w:ind w:hanging="360" w:left="5040"/>
      </w:pPr>
      <w:rPr>
        <w:u w:val="none"/>
      </w:rPr>
    </w:lvl>
    <w:lvl w:ilvl="6">
      <w:start w:val="1"/>
      <w:numFmt w:val="bullet"/>
      <w:lvlText w:val="-"/>
      <w:lvlJc w:val="left"/>
      <w:pPr>
        <w:ind w:hanging="360" w:left="5760"/>
      </w:pPr>
      <w:rPr>
        <w:u w:val="none"/>
      </w:rPr>
    </w:lvl>
    <w:lvl w:ilvl="7">
      <w:start w:val="1"/>
      <w:numFmt w:val="bullet"/>
      <w:lvlText w:val="-"/>
      <w:lvlJc w:val="left"/>
      <w:pPr>
        <w:ind w:hanging="360" w:left="6480"/>
      </w:pPr>
      <w:rPr>
        <w:u w:val="none"/>
      </w:rPr>
    </w:lvl>
    <w:lvl w:ilvl="8">
      <w:start w:val="1"/>
      <w:numFmt w:val="bullet"/>
      <w:lvlText w:val="-"/>
      <w:lvlJc w:val="left"/>
      <w:pPr>
        <w:ind w:hanging="360" w:left="7200"/>
      </w:pPr>
      <w:rPr>
        <w:u w:val="none"/>
      </w:rPr>
    </w:lvl>
  </w:abstractNum>
  <w:abstractNum w:abstractNumId="5">
    <w:multiLevelType w:val="multilevel"/>
    <w:tmpl w:val="00000000"/>
    <w:numStyleLink w:val=""/>
    <w:lvl w:ilvl="0">
      <w:start w:val="1"/>
      <w:numFmt w:val="decimal"/>
      <w:lvlText w:val="%1."/>
      <w:lvlJc w:val="left"/>
      <w:pPr>
        <w:ind w:hanging="360" w:left="2880"/>
      </w:pPr>
      <w:rPr>
        <w:u w:val="none"/>
      </w:rPr>
    </w:lvl>
    <w:lvl w:ilvl="1">
      <w:start w:val="1"/>
      <w:numFmt w:val="lowerLetter"/>
      <w:lvlText w:val="%2."/>
      <w:lvlJc w:val="left"/>
      <w:pPr>
        <w:ind w:hanging="360" w:left="3600"/>
      </w:pPr>
      <w:rPr>
        <w:u w:val="none"/>
      </w:rPr>
    </w:lvl>
    <w:lvl w:ilvl="2">
      <w:start w:val="1"/>
      <w:numFmt w:val="lowerRoman"/>
      <w:lvlText w:val="%3."/>
      <w:lvlJc w:val="right"/>
      <w:pPr>
        <w:ind w:hanging="360" w:left="4320"/>
      </w:pPr>
      <w:rPr>
        <w:u w:val="none"/>
      </w:rPr>
    </w:lvl>
    <w:lvl w:ilvl="3">
      <w:start w:val="1"/>
      <w:numFmt w:val="decimal"/>
      <w:lvlText w:val="%4."/>
      <w:lvlJc w:val="left"/>
      <w:pPr>
        <w:ind w:hanging="360" w:left="5040"/>
      </w:pPr>
      <w:rPr>
        <w:u w:val="none"/>
      </w:rPr>
    </w:lvl>
    <w:lvl w:ilvl="4">
      <w:start w:val="1"/>
      <w:numFmt w:val="lowerLetter"/>
      <w:lvlText w:val="%5."/>
      <w:lvlJc w:val="left"/>
      <w:pPr>
        <w:ind w:hanging="360" w:left="5760"/>
      </w:pPr>
      <w:rPr>
        <w:u w:val="none"/>
      </w:rPr>
    </w:lvl>
    <w:lvl w:ilvl="5">
      <w:start w:val="1"/>
      <w:numFmt w:val="lowerRoman"/>
      <w:lvlText w:val="%6."/>
      <w:lvlJc w:val="right"/>
      <w:pPr>
        <w:ind w:hanging="360" w:left="6480"/>
      </w:pPr>
      <w:rPr>
        <w:u w:val="none"/>
      </w:rPr>
    </w:lvl>
    <w:lvl w:ilvl="6">
      <w:start w:val="1"/>
      <w:numFmt w:val="decimal"/>
      <w:lvlText w:val="%7."/>
      <w:lvlJc w:val="left"/>
      <w:pPr>
        <w:ind w:hanging="360" w:left="7200"/>
      </w:pPr>
      <w:rPr>
        <w:u w:val="none"/>
      </w:rPr>
    </w:lvl>
    <w:lvl w:ilvl="7">
      <w:start w:val="1"/>
      <w:numFmt w:val="lowerLetter"/>
      <w:lvlText w:val="%8."/>
      <w:lvlJc w:val="left"/>
      <w:pPr>
        <w:ind w:hanging="360" w:left="7920"/>
      </w:pPr>
      <w:rPr>
        <w:u w:val="none"/>
      </w:rPr>
    </w:lvl>
    <w:lvl w:ilvl="8">
      <w:start w:val="1"/>
      <w:numFmt w:val="lowerRoman"/>
      <w:lvlText w:val="%9."/>
      <w:lvlJc w:val="right"/>
      <w:pPr>
        <w:ind w:hanging="360" w:left="8640"/>
      </w:pPr>
      <w:rPr>
        <w:u w:val="none"/>
      </w:rPr>
    </w:lvl>
  </w:abstractNum>
  <w:abstractNum w:abstractNumId="6">
    <w:multiLevelType w:val="multilevel"/>
    <w:tmpl w:val="00000000"/>
    <w:numStyleLink w:val=""/>
    <w:lvl w:ilvl="0">
      <w:start w:val="1"/>
      <w:numFmt w:val="decimal"/>
      <w:lvlText w:val="A-%1."/>
      <w:lvlJc w:val="left"/>
      <w:pPr>
        <w:ind w:hanging="360" w:left="1080"/>
      </w:pPr>
      <w:rPr>
        <w:b w:val="1"/>
        <w:i w:val="0"/>
        <w:u w:val="single"/>
      </w:rPr>
    </w:lvl>
    <w:lvl w:ilvl="1">
      <w:start w:val="1"/>
      <w:numFmt w:val="lowerLetter"/>
      <w:lvlText w:val="%2."/>
      <w:lvlJc w:val="left"/>
      <w:pPr>
        <w:ind w:hanging="360" w:left="1800"/>
      </w:pPr>
      <w:rPr>
        <w:b w:val="1"/>
        <w:i w:val="0"/>
      </w:r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7">
    <w:multiLevelType w:val="multilevel"/>
    <w:tmpl w:val="00000000"/>
    <w:numStyleLink w:val=""/>
    <w:lvl w:ilvl="0">
      <w:start w:val="1"/>
      <w:numFmt w:val="upperLetter"/>
      <w:lvlText w:val="%1)"/>
      <w:lvlJc w:val="left"/>
      <w:pPr>
        <w:ind w:hanging="360" w:left="1080"/>
      </w:pPr>
      <w:rPr>
        <w:b w:val="1"/>
        <w:i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multiLevelType w:val="multilevel"/>
    <w:tmpl w:val="00000000"/>
    <w:numStyleLink w:val=""/>
    <w:lvl w:ilvl="0">
      <w:start w:val="3"/>
      <w:numFmt w:val="upperLetter"/>
      <w:lvlText w:val="%1."/>
      <w:lvlJc w:val="left"/>
      <w:pPr>
        <w:ind w:hanging="360" w:left="360"/>
      </w:pPr>
      <w:rPr>
        <w:b w:val="1"/>
        <w:u w:val="none"/>
      </w:rPr>
    </w:lvl>
    <w:lvl w:ilvl="1">
      <w:start w:val="1"/>
      <w:numFmt w:val="lowerLetter"/>
      <w:lvlText w:val="%2."/>
      <w:lvlJc w:val="left"/>
      <w:pPr>
        <w:ind w:hanging="360" w:left="1080"/>
      </w:pPr>
      <w:rPr>
        <w:b w:val="1"/>
      </w:r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media/image1.png" Type="http://schemas.openxmlformats.org/officeDocument/2006/relationships/image"></Relationship><Relationship Id="rId3" Target="footer1.xml" Type="http://schemas.openxmlformats.org/officeDocument/2006/relationships/footer"></Relationship><Relationship Id="rId4" Target="settings.xml" Type="http://schemas.openxmlformats.org/officeDocument/2006/relationships/settings"></Relationship><Relationship Id="rId5" Target="numbering.xml" Type="http://schemas.openxmlformats.org/officeDocument/2006/relationships/numbering"></Relationship><Relationship Id="rId6" Target="fontTable.xml" Type="http://schemas.openxmlformats.org/officeDocument/2006/relationships/fontTable"></Relationship><Relationship Id="rId7" Target="webSettings.xml" Type="http://schemas.openxmlformats.org/officeDocument/2006/relationships/webSettings"></Relationship><Relationship Id="rId8" Target="styles.xml" Type="http://schemas.openxmlformats.org/officeDocument/2006/relationships/styles"></Relationship><Relationship Id="rId9" Target="theme/theme1.xml" Type="http://schemas.openxmlformats.org/officeDocument/2006/relationships/theme"></Relationship></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0Z9n92W8dpiVJAhqV2XCqCweA==">AMUW2mUm5bQxL/zbCU8CF9pt+C2xpeZN3GSpN6qml/GCPvVd4wH7bucSdWkhBZ4tb7zZD7VNmTkt8o2yHpsuV8iis+Z3WsVFaFB3vttprTe0eI+paWxVx9X538HS6mCuXq8edVyLJ5Nxf2vxK1THuMtiQUzeFdjJRg==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