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line="276" w:before="36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  <w:t xml:space="preserve">Associated Students Technology Committee 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Meeting</w:t>
      </w:r>
      <w:r w:rsidRPr="00000000" w:rsidR="00000000" w:rsidDel="00000000">
        <w:drawing>
          <wp:anchor allowOverlap="0" distR="19050" hidden="0" distT="19050" distB="19050" layoutInCell="0" locked="0" relativeHeight="0" simplePos="0" distL="19050" behindDoc="0">
            <wp:simplePos y="0" x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y="1162050" cx="1266825"/>
            <wp:effectExtent t="0" b="0" r="0" l="0"/>
            <wp:wrapSquare distR="19050" distT="19050" distB="19050" wrapText="bothSides" distL="190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162050" cx="1266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Wednesday March 5th</w:t>
      </w:r>
      <w:r w:rsidRPr="00000000" w:rsidR="00000000" w:rsidDel="00000000">
        <w:rPr>
          <w:rtl w:val="0"/>
        </w:rPr>
        <w:t xml:space="preserve">, 20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  <w:r w:rsidRPr="00000000" w:rsidR="00000000" w:rsidDel="00000000">
        <w:rPr>
          <w:rtl w:val="0"/>
        </w:rPr>
        <w:t xml:space="preserve">4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5:00 p.m., AS Conference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Call to Order: 5:00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Roll Call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Board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Robert Waite</w:t>
      </w:r>
      <w:r w:rsidRPr="00000000" w:rsidR="00000000" w:rsidDel="00000000">
        <w:rPr>
          <w:rtl w:val="0"/>
        </w:rPr>
        <w:t xml:space="preserve"> - Chair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Jonathan Otwell- Vice-Chair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/>
      </w:pPr>
      <w:r w:rsidRPr="00000000" w:rsidR="00000000" w:rsidDel="00000000">
        <w:rPr>
          <w:rtl w:val="0"/>
        </w:rPr>
        <w:t xml:space="preserve">Alex Yan - Outreach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Members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/>
      </w:pPr>
      <w:r w:rsidRPr="00000000" w:rsidR="00000000" w:rsidDel="00000000">
        <w:rPr>
          <w:rtl w:val="0"/>
        </w:rPr>
        <w:t xml:space="preserve">Erika Hudiono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Motions and Signings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Discussion/Resolutions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should receive server back from LoL club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next LAN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still haven’t checked which dates are available: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April 12th, 19th, or 26th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no money left in our budget for prizes or giveaways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will probably have to give up honoraria for food budget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Other events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PC building workshop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possible without a budget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Adjournment: 5:32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3/05/14.docx</dc:title>
</cp:coreProperties>
</file>