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spacing w:after="80" w:line="259" w:lineRule="auto"/>
        <w:contextualSpacing w:val="0"/>
      </w:pPr>
      <w:bookmarkStart w:colFirst="0" w:colLast="0" w:name="_63i6tivbkbbq" w:id="0"/>
      <w:bookmarkEnd w:id="0"/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S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F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d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B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a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n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k 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C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o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m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i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t</w:t>
      </w:r>
      <w:r w:rsidDel="00000000" w:rsidR="00000000" w:rsidRPr="00000000">
        <w:rPr>
          <w:rFonts w:ascii="Georgia" w:cs="Georgia" w:eastAsia="Georgia" w:hAnsi="Georgia"/>
          <w:color w:val="93c47d"/>
          <w:sz w:val="48"/>
          <w:szCs w:val="48"/>
          <w:rtl w:val="0"/>
        </w:rPr>
        <w:t xml:space="preserve">e</w:t>
      </w:r>
      <w:r w:rsidDel="00000000" w:rsidR="00000000" w:rsidRPr="00000000">
        <w:rPr>
          <w:rFonts w:ascii="Georgia" w:cs="Georgia" w:eastAsia="Georgia" w:hAnsi="Georgia"/>
          <w:color w:val="f1c232"/>
          <w:sz w:val="48"/>
          <w:szCs w:val="48"/>
          <w:rtl w:val="0"/>
        </w:rPr>
        <w:t xml:space="preserve">e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-190499</wp:posOffset>
            </wp:positionH>
            <wp:positionV relativeFrom="paragraph">
              <wp:posOffset>409575</wp:posOffset>
            </wp:positionV>
            <wp:extent cx="1233488" cy="1136954"/>
            <wp:effectExtent b="0" l="0" r="0" t="0"/>
            <wp:wrapSquare wrapText="bothSides" distB="0" distT="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3695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2"/>
        <w:spacing w:after="0" w:before="0"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Associated Students</w:t>
      </w:r>
    </w:p>
    <w:p w:rsidR="00000000" w:rsidDel="00000000" w:rsidP="00000000" w:rsidRDefault="00000000" w:rsidRPr="00000000">
      <w:pPr>
        <w:pStyle w:val="Heading2"/>
        <w:spacing w:after="0" w:before="0"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November 4, 2016;</w:t>
      </w:r>
    </w:p>
    <w:p w:rsidR="00000000" w:rsidDel="00000000" w:rsidP="00000000" w:rsidRDefault="00000000" w:rsidRPr="00000000">
      <w:pPr>
        <w:pStyle w:val="Heading2"/>
        <w:spacing w:after="0" w:before="0" w:line="276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sz w:val="22"/>
          <w:szCs w:val="22"/>
          <w:rtl w:val="0"/>
        </w:rPr>
        <w:t xml:space="preserve">Food Bank Lounge</w:t>
        <w:tab/>
        <w:tab/>
        <w:tab/>
        <w:t xml:space="preserve">  Minutes taken by: Gary Van Huynh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CALL TO ORDER by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Bre Jones, Chair at 2:10pm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br w:type="textWrapping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MEETING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Roll Call (Pre-entered Names)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8856.0" w:type="dxa"/>
        <w:jc w:val="left"/>
        <w:tblInd w:w="6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 absent (excused/not excused)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Breanna Jones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Liyan Wang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Gary Van Huynh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Refina Chan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Yanira (Jenny) Flores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Patsy Solana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Steven Marquardt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Bianca Fernandez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Wen Ying Liu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Patrick Dohoney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Nathalie Recendez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Priyanka Bist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Excused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Kathy Lee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Camden Palm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Eileen Lui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Khalil Kochiyama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Doriana Abeyta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Teniola Adedji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                  Absent</w:t>
            </w:r>
          </w:p>
        </w:tc>
      </w:tr>
      <w:tr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Juli Nguyen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Absent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Tuyen Nguyen</w:t>
            </w:r>
          </w:p>
        </w:tc>
        <w:tc>
          <w:tcPr>
            <w:shd w:fill="f3f3f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Jones/Flores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108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shd w:fill="dbe5f1" w:val="clear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  <w:t xml:space="preserve">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Check ins: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Ice breaker.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Agenda summary / anything to add.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REPORTS  </w:t>
      </w:r>
      <w:r w:rsidDel="00000000" w:rsidR="00000000" w:rsidRPr="00000000">
        <w:rPr>
          <w:rFonts w:ascii="Calibri" w:cs="Calibri" w:eastAsia="Calibri" w:hAnsi="Calibri"/>
          <w:shd w:fill="f2f2f2" w:val="clear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Chair (Bre Jones):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800" w:hanging="18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4"/>
          <w:szCs w:val="24"/>
          <w:u w:val="single"/>
          <w:rtl w:val="0"/>
        </w:rPr>
        <w:t xml:space="preserve">TINY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screening update.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Reach out to different on campus organizations for possible collaboration 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Possible collaboration with Human Rights Board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with Hubert Zhang (Chair) on Monday, November 7th at 1pm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Nikki from Swipe out Hunger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E-mailed Niki from Swipe out Hunger for collaboration 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Has not responded to the email yet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80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Advocacy meeting (November 2nd) debrief.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Beginning the Associated Student Food Bank Campaign for a bigger space allocation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Next meeting on Monday (November 7th) at 2pm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Vice Chair (Gary Van Huynh)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80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Honoraria information 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Application are due November 11th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Bre Jones (Chair) will send out emails of the link to the ASFB committee.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Please submit the honoraria application before the due date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Any application submitted after the due date may not get accepted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Internal Affairs Coordinator: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800" w:hanging="180"/>
        <w:contextualSpacing w:val="1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Wen Ying Liu: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Had a meeting with Eileen last week to talk/discuss future plans and events for the winter quarter 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800" w:hanging="180"/>
        <w:contextualSpacing w:val="1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Eileen Lui: 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Discussed and started to plan Ideas for the next produce first event (Winter Quarter)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Housing Office (CHO) has approached for a possible future collaboration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CHO has quarterly neighborhood party/concerts.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ASFB committee will discuss about how we can contribute to the event</w:t>
      </w:r>
    </w:p>
    <w:p w:rsidR="00000000" w:rsidDel="00000000" w:rsidP="00000000" w:rsidRDefault="00000000" w:rsidRPr="00000000">
      <w:pPr>
        <w:numPr>
          <w:ilvl w:val="5"/>
          <w:numId w:val="4"/>
        </w:numPr>
        <w:spacing w:line="240" w:lineRule="auto"/>
        <w:ind w:left="396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Talk to Jen (friendly neighbor representative) 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Debrief about first produce event at Sierra Madre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Successful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Katie Maynard (UCSB Sustainability department) 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Had a meeting on Tuesday (November 1st) with Katie M for requesting grants</w:t>
      </w:r>
    </w:p>
    <w:p w:rsidR="00000000" w:rsidDel="00000000" w:rsidP="00000000" w:rsidRDefault="00000000" w:rsidRPr="00000000">
      <w:pPr>
        <w:numPr>
          <w:ilvl w:val="5"/>
          <w:numId w:val="4"/>
        </w:numPr>
        <w:spacing w:line="240" w:lineRule="auto"/>
        <w:ind w:left="396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the purpose of the vertical garden project</w:t>
      </w:r>
    </w:p>
    <w:p w:rsidR="00000000" w:rsidDel="00000000" w:rsidP="00000000" w:rsidRDefault="00000000" w:rsidRPr="00000000">
      <w:pPr>
        <w:numPr>
          <w:ilvl w:val="6"/>
          <w:numId w:val="4"/>
        </w:numPr>
        <w:spacing w:line="240" w:lineRule="auto"/>
        <w:ind w:left="468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How to use the garden</w:t>
      </w:r>
    </w:p>
    <w:p w:rsidR="00000000" w:rsidDel="00000000" w:rsidP="00000000" w:rsidRDefault="00000000" w:rsidRPr="00000000">
      <w:pPr>
        <w:numPr>
          <w:ilvl w:val="6"/>
          <w:numId w:val="4"/>
        </w:numPr>
        <w:spacing w:line="240" w:lineRule="auto"/>
        <w:ind w:left="468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Field trips to the garden for education purposes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External Affairs Coordinator: None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Publicity Coordinator: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80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NewsLetter update/debrief 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Nathalie will send out on Monday (November 7th) ASFB newsletter 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Nathalie will send out emails to the ASFB committee asking about any upcoming/future events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Guidelines for what / when to send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Needs to establish guidelines for what to send</w:t>
      </w:r>
    </w:p>
    <w:p w:rsidR="00000000" w:rsidDel="00000000" w:rsidP="00000000" w:rsidRDefault="00000000" w:rsidRPr="00000000">
      <w:pPr>
        <w:numPr>
          <w:ilvl w:val="5"/>
          <w:numId w:val="4"/>
        </w:numPr>
        <w:spacing w:line="240" w:lineRule="auto"/>
        <w:ind w:left="396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Needs to establish how in advance the ASFB needs to send event notice to Nathalie</w:t>
      </w:r>
    </w:p>
    <w:p w:rsidR="00000000" w:rsidDel="00000000" w:rsidP="00000000" w:rsidRDefault="00000000" w:rsidRPr="00000000">
      <w:pPr>
        <w:numPr>
          <w:ilvl w:val="6"/>
          <w:numId w:val="4"/>
        </w:numPr>
        <w:spacing w:line="240" w:lineRule="auto"/>
        <w:ind w:left="468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When will be the cut-off/due dates for event submission to be put on the ASFB newsletter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Treasurer:</w:t>
        <w:tab/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80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Sent email funding request for the ASB Thanksgiving luncheon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Community Affairs Board (CAB) funding request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Eileen Lui will present on Monday, November 7th @ 7pm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Residential Housing Association (RHA) 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present on Monday, November 7th @7pm</w:t>
      </w:r>
    </w:p>
    <w:p w:rsidR="00000000" w:rsidDel="00000000" w:rsidP="00000000" w:rsidRDefault="00000000" w:rsidRPr="00000000">
      <w:pPr>
        <w:numPr>
          <w:ilvl w:val="5"/>
          <w:numId w:val="4"/>
        </w:numPr>
        <w:spacing w:line="240" w:lineRule="auto"/>
        <w:ind w:left="396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Billy will present for Kathy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Associated Student Finance and Business committee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Kathy will present 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Coastal fund grant application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Applications are due Friday, November 11th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Request funding for potential swag items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hd w:fill="f2f2f2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Others/Voting Members: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80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Patrick (Senator):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Talked to Global Food Initiative (GFI) intern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February Food Rally event</w:t>
      </w:r>
    </w:p>
    <w:p w:rsidR="00000000" w:rsidDel="00000000" w:rsidP="00000000" w:rsidRDefault="00000000" w:rsidRPr="00000000">
      <w:pPr>
        <w:numPr>
          <w:ilvl w:val="5"/>
          <w:numId w:val="4"/>
        </w:numPr>
        <w:spacing w:line="240" w:lineRule="auto"/>
        <w:ind w:left="396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bring awareness to the campus</w:t>
      </w:r>
    </w:p>
    <w:p w:rsidR="00000000" w:rsidDel="00000000" w:rsidP="00000000" w:rsidRDefault="00000000" w:rsidRPr="00000000">
      <w:pPr>
        <w:numPr>
          <w:ilvl w:val="5"/>
          <w:numId w:val="4"/>
        </w:numPr>
        <w:spacing w:line="240" w:lineRule="auto"/>
        <w:ind w:left="396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Main objective: will discussed next meeting</w:t>
      </w:r>
    </w:p>
    <w:p w:rsidR="00000000" w:rsidDel="00000000" w:rsidP="00000000" w:rsidRDefault="00000000" w:rsidRPr="00000000">
      <w:pPr>
        <w:numPr>
          <w:ilvl w:val="5"/>
          <w:numId w:val="4"/>
        </w:numPr>
        <w:spacing w:line="240" w:lineRule="auto"/>
        <w:ind w:left="396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Meeting again next week: have not scheduled yet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Will answer questions regarding past senate meeting (11/2) at the next ASFB committee meeting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line="240" w:lineRule="auto"/>
        <w:ind w:left="108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Advisor (Tuyen Nguyen):</w:t>
      </w:r>
    </w:p>
    <w:p w:rsidR="00000000" w:rsidDel="00000000" w:rsidP="00000000" w:rsidRDefault="00000000" w:rsidRPr="00000000">
      <w:pPr>
        <w:numPr>
          <w:ilvl w:val="2"/>
          <w:numId w:val="4"/>
        </w:numPr>
        <w:spacing w:line="240" w:lineRule="auto"/>
        <w:ind w:left="180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Monday, November November 7th from 11-12pm 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Monthly Food Security Meeting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Location: Ucen Mission Room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Talk/debrief more in depth about the Food insecurity data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5"/>
          <w:numId w:val="4"/>
        </w:numPr>
        <w:spacing w:after="0" w:before="0" w:line="240" w:lineRule="auto"/>
        <w:ind w:left="3960" w:right="0" w:hanging="18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Operation update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ASFB Mobile Food Distribution Update</w:t>
      </w:r>
    </w:p>
    <w:p w:rsidR="00000000" w:rsidDel="00000000" w:rsidP="00000000" w:rsidRDefault="00000000" w:rsidRPr="00000000">
      <w:pPr>
        <w:numPr>
          <w:ilvl w:val="5"/>
          <w:numId w:val="4"/>
        </w:numPr>
        <w:spacing w:line="240" w:lineRule="auto"/>
        <w:ind w:left="396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Good/positive number</w:t>
      </w:r>
    </w:p>
    <w:p w:rsidR="00000000" w:rsidDel="00000000" w:rsidP="00000000" w:rsidRDefault="00000000" w:rsidRPr="00000000">
      <w:pPr>
        <w:numPr>
          <w:ilvl w:val="6"/>
          <w:numId w:val="4"/>
        </w:numPr>
        <w:spacing w:line="240" w:lineRule="auto"/>
        <w:ind w:left="468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About 100 people attended the event at Sierra Madre </w:t>
      </w:r>
    </w:p>
    <w:p w:rsidR="00000000" w:rsidDel="00000000" w:rsidP="00000000" w:rsidRDefault="00000000" w:rsidRPr="00000000">
      <w:pPr>
        <w:numPr>
          <w:ilvl w:val="6"/>
          <w:numId w:val="4"/>
        </w:numPr>
        <w:spacing w:line="240" w:lineRule="auto"/>
        <w:ind w:left="468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About 60 people attended the event at Family Student housing</w:t>
      </w:r>
    </w:p>
    <w:p w:rsidR="00000000" w:rsidDel="00000000" w:rsidP="00000000" w:rsidRDefault="00000000" w:rsidRPr="00000000">
      <w:pPr>
        <w:numPr>
          <w:ilvl w:val="5"/>
          <w:numId w:val="4"/>
        </w:numPr>
        <w:spacing w:line="240" w:lineRule="auto"/>
        <w:ind w:left="3960" w:hanging="18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Worth continuing </w:t>
      </w:r>
    </w:p>
    <w:p w:rsidR="00000000" w:rsidDel="00000000" w:rsidP="00000000" w:rsidRDefault="00000000" w:rsidRPr="00000000">
      <w:pPr>
        <w:numPr>
          <w:ilvl w:val="3"/>
          <w:numId w:val="4"/>
        </w:numPr>
        <w:spacing w:line="240" w:lineRule="auto"/>
        <w:ind w:left="252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ASFB operation team hiring process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One (1) new staff member started last week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the process of hiring three (3) more staff</w:t>
      </w:r>
    </w:p>
    <w:p w:rsidR="00000000" w:rsidDel="00000000" w:rsidP="00000000" w:rsidRDefault="00000000" w:rsidRPr="00000000">
      <w:pPr>
        <w:numPr>
          <w:ilvl w:val="4"/>
          <w:numId w:val="4"/>
        </w:numPr>
        <w:spacing w:line="240" w:lineRule="auto"/>
        <w:ind w:left="32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Internal hire for one (1) ASFB Student Coordinator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AGENDA/CHANGES to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Jones/Flores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ACCEPTANCE of ACTION SUMMARY/MINUTES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40" w:lineRule="auto"/>
        <w:ind w:left="360"/>
        <w:contextualSpacing w:val="1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Approval of our Action Summary/Minutes from 10/28/2016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Jones/Flores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F-2 New Business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NONE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360"/>
        <w:contextualSpacing w:val="1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 ITEMS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Big Ideas (Joanne) representative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Blum Center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First Started at UC berkeley </w:t>
      </w:r>
    </w:p>
    <w:p w:rsidR="00000000" w:rsidDel="00000000" w:rsidP="00000000" w:rsidRDefault="00000000" w:rsidRPr="00000000">
      <w:pPr>
        <w:numPr>
          <w:ilvl w:val="1"/>
          <w:numId w:val="6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http://blumcenter.berkeley.edu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Three (3) page proposal due November 16th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Can book advisor appointment with folks at Berkeley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Guidelines online as well (resources tab)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b.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Hunger Banquet: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Tuesday, November 15 @ 6:30 - 8:00pm (MCC lounge).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Interactive event to highlight issue of hunger throughout the world.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Oxfam America club interested in a collaboration.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 someone to present / participate in the event:</w:t>
      </w:r>
    </w:p>
    <w:p w:rsidR="00000000" w:rsidDel="00000000" w:rsidP="00000000" w:rsidRDefault="00000000" w:rsidRPr="00000000">
      <w:pPr>
        <w:numPr>
          <w:ilvl w:val="1"/>
          <w:numId w:val="5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Nico, Patrick, and Teni are interested</w:t>
      </w:r>
    </w:p>
    <w:p w:rsidR="00000000" w:rsidDel="00000000" w:rsidP="00000000" w:rsidRDefault="00000000" w:rsidRPr="00000000">
      <w:pPr>
        <w:spacing w:line="240" w:lineRule="auto"/>
        <w:ind w:left="72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-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Food recovery: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Discussion tabled for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Thomas Wang &amp; Brianna Duplessis working on food recovery program.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Still in early development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currently working through logistics.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Hope to work with AS Food Bank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Use of ASFB space as a hub.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would our role be in future? What is our capacity to help?</w:t>
      </w:r>
    </w:p>
    <w:p w:rsidR="00000000" w:rsidDel="00000000" w:rsidP="00000000" w:rsidRDefault="00000000" w:rsidRPr="00000000">
      <w:pPr>
        <w:numPr>
          <w:ilvl w:val="1"/>
          <w:numId w:val="8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Should a new position be implemented in future?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d.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Coastal Fund grant proposal: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Kathy Lee: 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Application deadline is November 11th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Exploring Potential ASFB swag items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Gary Van Huynh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Needs to meet the requirement of the Coastal fund mission statement and Associated students Green bill.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Double check the company’s website regarding where the items are made and what materials are used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MOTION/SECOND: </w:t>
      </w: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Jones/Recendez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Motion to adjourn at 3:02pm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shd w:fill="dbe5f1" w:val="clear"/>
          <w:rtl w:val="0"/>
        </w:rPr>
        <w:t xml:space="preserve">ACTION: Passed by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rebuchet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A-%1."/>
      <w:lvlJc w:val="left"/>
      <w:pPr>
        <w:ind w:left="1080" w:firstLine="72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3"/>
      <w:numFmt w:val="upperLetter"/>
      <w:lvlText w:val="%1."/>
      <w:lvlJc w:val="left"/>
      <w:pPr>
        <w:ind w:left="360" w:firstLine="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decimal"/>
      <w:lvlText w:val="E-%1."/>
      <w:lvlJc w:val="left"/>
      <w:pPr>
        <w:ind w:left="360" w:firstLine="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blumcenter.berkeley.edu" TargetMode="External"/></Relationships>
</file>