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F9C8C" w14:textId="5D5163CC" w:rsidR="00B123E9" w:rsidRPr="00704785" w:rsidRDefault="00B123E9" w:rsidP="00B123E9">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A2DE0">
        <w:rPr>
          <w:rFonts w:ascii="Trebuchet MS" w:hAnsi="Trebuchet MS" w:cs="Tahoma"/>
          <w:smallCaps/>
          <w:color w:val="auto"/>
          <w:sz w:val="36"/>
          <w:szCs w:val="36"/>
          <w:u w:val="single"/>
        </w:rPr>
        <w:t xml:space="preserve"> Minutes</w:t>
      </w:r>
    </w:p>
    <w:p w14:paraId="3C556AF8" w14:textId="77777777" w:rsidR="00B123E9" w:rsidRPr="00704785" w:rsidRDefault="00B123E9" w:rsidP="00B123E9">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6A8C6586" wp14:editId="271FADD5">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33F58A34" w14:textId="77777777" w:rsidR="00B123E9" w:rsidRPr="00704785" w:rsidRDefault="00B123E9" w:rsidP="00B123E9">
      <w:pPr>
        <w:pStyle w:val="MediumGrid21"/>
        <w:rPr>
          <w:rFonts w:ascii="Trebuchet MS" w:hAnsi="Trebuchet MS"/>
          <w:sz w:val="24"/>
          <w:szCs w:val="24"/>
        </w:rPr>
      </w:pPr>
      <w:r>
        <w:rPr>
          <w:rFonts w:ascii="Trebuchet MS" w:hAnsi="Trebuchet MS"/>
          <w:sz w:val="24"/>
          <w:szCs w:val="24"/>
        </w:rPr>
        <w:t>11/8/18, 11:00 AM</w:t>
      </w:r>
    </w:p>
    <w:p w14:paraId="6DC3CC1F" w14:textId="77777777" w:rsidR="00B123E9" w:rsidRPr="00704785" w:rsidRDefault="00B123E9" w:rsidP="00B123E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0B7ABC4C" w14:textId="77777777" w:rsidR="00B123E9" w:rsidRDefault="00B123E9" w:rsidP="00B123E9">
      <w:pPr>
        <w:pStyle w:val="MediumGrid21"/>
        <w:rPr>
          <w:sz w:val="28"/>
        </w:rPr>
      </w:pPr>
    </w:p>
    <w:p w14:paraId="7E966CF9" w14:textId="77777777" w:rsidR="00B123E9" w:rsidRPr="001507C1" w:rsidRDefault="00B123E9" w:rsidP="00B123E9">
      <w:pPr>
        <w:pStyle w:val="MediumGrid21"/>
        <w:rPr>
          <w:b/>
          <w:sz w:val="24"/>
          <w:szCs w:val="24"/>
          <w:u w:val="single"/>
        </w:rPr>
      </w:pPr>
      <w:r w:rsidRPr="001507C1">
        <w:rPr>
          <w:b/>
          <w:sz w:val="24"/>
          <w:szCs w:val="24"/>
          <w:u w:val="single"/>
        </w:rPr>
        <w:t>CALL TO ORDER</w:t>
      </w:r>
      <w:r>
        <w:rPr>
          <w:b/>
          <w:sz w:val="24"/>
          <w:szCs w:val="24"/>
          <w:u w:val="single"/>
        </w:rPr>
        <w:t xml:space="preserve"> by John Paul Renteria at 11:10 AM. </w:t>
      </w:r>
    </w:p>
    <w:p w14:paraId="6BDF8397" w14:textId="77777777" w:rsidR="00B123E9" w:rsidRPr="001507C1" w:rsidRDefault="00B123E9" w:rsidP="00B123E9">
      <w:pPr>
        <w:pStyle w:val="MediumGrid21"/>
        <w:pBdr>
          <w:bottom w:val="single" w:sz="4" w:space="1" w:color="auto"/>
        </w:pBdr>
        <w:rPr>
          <w:b/>
          <w:sz w:val="24"/>
          <w:szCs w:val="24"/>
        </w:rPr>
      </w:pPr>
    </w:p>
    <w:p w14:paraId="78C830DD" w14:textId="77777777" w:rsidR="00B123E9" w:rsidRPr="001507C1" w:rsidRDefault="00B123E9" w:rsidP="00B123E9">
      <w:pPr>
        <w:pStyle w:val="MediumGrid21"/>
        <w:pBdr>
          <w:bottom w:val="single" w:sz="4" w:space="1" w:color="auto"/>
        </w:pBdr>
        <w:rPr>
          <w:b/>
          <w:sz w:val="24"/>
          <w:szCs w:val="24"/>
        </w:rPr>
      </w:pPr>
      <w:r w:rsidRPr="001507C1">
        <w:rPr>
          <w:b/>
          <w:sz w:val="24"/>
          <w:szCs w:val="24"/>
        </w:rPr>
        <w:t>A. MEETING BUSINESS</w:t>
      </w:r>
    </w:p>
    <w:p w14:paraId="3307759D" w14:textId="77777777" w:rsidR="00B123E9" w:rsidRDefault="00B123E9" w:rsidP="00B123E9">
      <w:pPr>
        <w:pStyle w:val="MediumGrid21"/>
        <w:numPr>
          <w:ilvl w:val="0"/>
          <w:numId w:val="1"/>
        </w:numPr>
        <w:rPr>
          <w:b/>
          <w:sz w:val="24"/>
          <w:szCs w:val="24"/>
        </w:rPr>
      </w:pPr>
      <w:r w:rsidRPr="001507C1">
        <w:rPr>
          <w:b/>
          <w:sz w:val="24"/>
          <w:szCs w:val="24"/>
        </w:rPr>
        <w:t xml:space="preserve">Roll Call </w:t>
      </w:r>
    </w:p>
    <w:p w14:paraId="4037CE18" w14:textId="77777777" w:rsidR="00B123E9" w:rsidRDefault="00B123E9" w:rsidP="00B123E9">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B123E9" w:rsidRPr="007A563F" w14:paraId="0FB31692" w14:textId="77777777" w:rsidTr="00575131">
        <w:trPr>
          <w:trHeight w:val="1286"/>
        </w:trPr>
        <w:tc>
          <w:tcPr>
            <w:tcW w:w="2151" w:type="dxa"/>
            <w:tcBorders>
              <w:bottom w:val="single" w:sz="4" w:space="0" w:color="auto"/>
            </w:tcBorders>
            <w:shd w:val="clear" w:color="auto" w:fill="auto"/>
            <w:vAlign w:val="center"/>
          </w:tcPr>
          <w:p w14:paraId="37EA4231" w14:textId="77777777" w:rsidR="00B123E9" w:rsidRPr="007A563F" w:rsidRDefault="00B123E9" w:rsidP="0057513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30FA129D" w14:textId="77777777" w:rsidR="00B123E9" w:rsidRPr="007A563F" w:rsidRDefault="00B123E9" w:rsidP="00575131">
            <w:pPr>
              <w:spacing w:after="0" w:line="240" w:lineRule="auto"/>
              <w:jc w:val="center"/>
              <w:rPr>
                <w:rFonts w:eastAsia="Cambria"/>
                <w:b/>
              </w:rPr>
            </w:pPr>
            <w:r w:rsidRPr="007A563F">
              <w:rPr>
                <w:rFonts w:eastAsia="Cambria"/>
                <w:b/>
              </w:rPr>
              <w:t>Note:</w:t>
            </w:r>
          </w:p>
          <w:p w14:paraId="04A8EF73"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 xml:space="preserve"> absent (excused/not excused)</w:t>
            </w:r>
          </w:p>
          <w:p w14:paraId="5FF6BD28"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arrived late (time)</w:t>
            </w:r>
          </w:p>
          <w:p w14:paraId="17C39215"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departed early (time)</w:t>
            </w:r>
          </w:p>
          <w:p w14:paraId="44C7EE58" w14:textId="77777777" w:rsidR="00B123E9" w:rsidRPr="007A563F" w:rsidRDefault="00B123E9" w:rsidP="0057513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450F8115" w14:textId="77777777" w:rsidR="00B123E9" w:rsidRPr="007A563F" w:rsidRDefault="00B123E9" w:rsidP="0057513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7ED7D7AB" w14:textId="77777777" w:rsidR="00B123E9" w:rsidRPr="007A563F" w:rsidRDefault="00B123E9" w:rsidP="00575131">
            <w:pPr>
              <w:spacing w:after="0" w:line="240" w:lineRule="auto"/>
              <w:jc w:val="center"/>
              <w:rPr>
                <w:rFonts w:eastAsia="Cambria"/>
                <w:b/>
              </w:rPr>
            </w:pPr>
            <w:r w:rsidRPr="007A563F">
              <w:rPr>
                <w:rFonts w:eastAsia="Cambria"/>
                <w:b/>
              </w:rPr>
              <w:t>Note:</w:t>
            </w:r>
          </w:p>
          <w:p w14:paraId="3979C18B"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absent (excused/not excused)</w:t>
            </w:r>
          </w:p>
          <w:p w14:paraId="0F02C63E"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arrived late (time)</w:t>
            </w:r>
          </w:p>
          <w:p w14:paraId="787BFCB4" w14:textId="77777777" w:rsidR="00B123E9" w:rsidRPr="007A563F" w:rsidRDefault="00B123E9" w:rsidP="00575131">
            <w:pPr>
              <w:spacing w:after="0" w:line="240" w:lineRule="auto"/>
              <w:jc w:val="center"/>
              <w:rPr>
                <w:rFonts w:eastAsia="Cambria"/>
                <w:sz w:val="16"/>
                <w:szCs w:val="16"/>
              </w:rPr>
            </w:pPr>
            <w:r w:rsidRPr="007A563F">
              <w:rPr>
                <w:rFonts w:eastAsia="Cambria"/>
                <w:sz w:val="16"/>
                <w:szCs w:val="16"/>
              </w:rPr>
              <w:t>departed early (time)</w:t>
            </w:r>
          </w:p>
          <w:p w14:paraId="479A90D5" w14:textId="77777777" w:rsidR="00B123E9" w:rsidRPr="007A563F" w:rsidRDefault="00B123E9" w:rsidP="00575131">
            <w:pPr>
              <w:spacing w:after="0" w:line="240" w:lineRule="auto"/>
              <w:jc w:val="center"/>
              <w:rPr>
                <w:rFonts w:eastAsia="Cambria"/>
                <w:b/>
              </w:rPr>
            </w:pPr>
            <w:r w:rsidRPr="007A563F">
              <w:rPr>
                <w:rFonts w:eastAsia="Cambria"/>
                <w:sz w:val="16"/>
                <w:szCs w:val="16"/>
              </w:rPr>
              <w:t>proxy (full name)</w:t>
            </w:r>
          </w:p>
        </w:tc>
      </w:tr>
      <w:tr w:rsidR="00B123E9" w:rsidRPr="00E70377" w14:paraId="031B1D80" w14:textId="77777777" w:rsidTr="00575131">
        <w:tc>
          <w:tcPr>
            <w:tcW w:w="2151" w:type="dxa"/>
            <w:shd w:val="clear" w:color="auto" w:fill="F3F3F3"/>
          </w:tcPr>
          <w:p w14:paraId="647594B0" w14:textId="77777777" w:rsidR="00B123E9" w:rsidRPr="00E70377" w:rsidRDefault="00B123E9" w:rsidP="00575131">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0DD5FFE1" w14:textId="77777777" w:rsidR="00B123E9" w:rsidRPr="00E70377" w:rsidRDefault="00B123E9" w:rsidP="00575131">
            <w:pPr>
              <w:pStyle w:val="MediumGrid21"/>
              <w:rPr>
                <w:b/>
                <w:sz w:val="18"/>
                <w:szCs w:val="18"/>
              </w:rPr>
            </w:pPr>
            <w:r>
              <w:rPr>
                <w:b/>
                <w:sz w:val="18"/>
                <w:szCs w:val="18"/>
              </w:rPr>
              <w:t>Present</w:t>
            </w:r>
          </w:p>
        </w:tc>
        <w:tc>
          <w:tcPr>
            <w:tcW w:w="2044" w:type="dxa"/>
            <w:shd w:val="clear" w:color="auto" w:fill="F3F3F3"/>
          </w:tcPr>
          <w:p w14:paraId="65C60957" w14:textId="77777777" w:rsidR="00B123E9" w:rsidRDefault="00B123E9" w:rsidP="00575131">
            <w:pPr>
              <w:spacing w:after="0" w:line="240" w:lineRule="auto"/>
              <w:rPr>
                <w:rFonts w:eastAsia="Cambria"/>
                <w:sz w:val="18"/>
                <w:szCs w:val="18"/>
              </w:rPr>
            </w:pPr>
            <w:r>
              <w:rPr>
                <w:rFonts w:eastAsia="Cambria"/>
                <w:sz w:val="18"/>
                <w:szCs w:val="18"/>
              </w:rPr>
              <w:t>Rafael Cornejo</w:t>
            </w:r>
          </w:p>
          <w:p w14:paraId="79614E0E" w14:textId="77777777" w:rsidR="00B123E9" w:rsidRPr="00087B0C" w:rsidRDefault="00B123E9" w:rsidP="00575131">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24FC6E2B" w14:textId="77777777" w:rsidR="00B123E9" w:rsidRPr="00E70377" w:rsidRDefault="00B123E9" w:rsidP="00575131">
            <w:pPr>
              <w:pStyle w:val="MediumGrid21"/>
              <w:rPr>
                <w:b/>
                <w:sz w:val="18"/>
                <w:szCs w:val="18"/>
              </w:rPr>
            </w:pPr>
            <w:r>
              <w:rPr>
                <w:b/>
                <w:sz w:val="18"/>
                <w:szCs w:val="18"/>
              </w:rPr>
              <w:t>Present</w:t>
            </w:r>
          </w:p>
        </w:tc>
      </w:tr>
      <w:tr w:rsidR="00B123E9" w:rsidRPr="00E70377" w14:paraId="569BF09F" w14:textId="77777777" w:rsidTr="00575131">
        <w:trPr>
          <w:trHeight w:val="260"/>
        </w:trPr>
        <w:tc>
          <w:tcPr>
            <w:tcW w:w="2151" w:type="dxa"/>
            <w:shd w:val="clear" w:color="auto" w:fill="F3F3F3"/>
          </w:tcPr>
          <w:p w14:paraId="42475B9E" w14:textId="77777777" w:rsidR="00B123E9" w:rsidRPr="00E70377" w:rsidRDefault="00B123E9" w:rsidP="00575131">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46928502" w14:textId="77777777" w:rsidR="00B123E9" w:rsidRPr="00E70377" w:rsidRDefault="00B123E9" w:rsidP="00575131">
            <w:pPr>
              <w:pStyle w:val="MediumGrid21"/>
              <w:rPr>
                <w:b/>
                <w:sz w:val="18"/>
                <w:szCs w:val="18"/>
              </w:rPr>
            </w:pPr>
            <w:r>
              <w:rPr>
                <w:b/>
                <w:sz w:val="18"/>
                <w:szCs w:val="18"/>
              </w:rPr>
              <w:t>Present</w:t>
            </w:r>
          </w:p>
        </w:tc>
        <w:tc>
          <w:tcPr>
            <w:tcW w:w="2044" w:type="dxa"/>
            <w:shd w:val="clear" w:color="auto" w:fill="F3F3F3"/>
          </w:tcPr>
          <w:p w14:paraId="7E056894" w14:textId="77777777" w:rsidR="00B123E9" w:rsidRDefault="00B123E9" w:rsidP="00575131">
            <w:pPr>
              <w:spacing w:after="0" w:line="240" w:lineRule="auto"/>
              <w:rPr>
                <w:rFonts w:eastAsia="Cambria"/>
                <w:sz w:val="18"/>
                <w:szCs w:val="18"/>
              </w:rPr>
            </w:pPr>
            <w:r>
              <w:rPr>
                <w:rFonts w:eastAsia="Cambria"/>
                <w:sz w:val="18"/>
                <w:szCs w:val="18"/>
              </w:rPr>
              <w:t>Ashley Ng</w:t>
            </w:r>
          </w:p>
          <w:p w14:paraId="3089E137" w14:textId="77777777" w:rsidR="00B123E9" w:rsidRPr="00087B0C" w:rsidRDefault="00B123E9" w:rsidP="00575131">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3491C0BD" w14:textId="77777777" w:rsidR="00B123E9" w:rsidRPr="00E70377" w:rsidRDefault="00B123E9" w:rsidP="00575131">
            <w:pPr>
              <w:pStyle w:val="MediumGrid21"/>
              <w:rPr>
                <w:b/>
                <w:sz w:val="18"/>
                <w:szCs w:val="18"/>
              </w:rPr>
            </w:pPr>
            <w:r>
              <w:rPr>
                <w:b/>
                <w:sz w:val="18"/>
                <w:szCs w:val="18"/>
              </w:rPr>
              <w:t>Present</w:t>
            </w:r>
          </w:p>
        </w:tc>
      </w:tr>
      <w:tr w:rsidR="00B123E9" w:rsidRPr="00E70377" w14:paraId="213028FC" w14:textId="77777777" w:rsidTr="00575131">
        <w:tc>
          <w:tcPr>
            <w:tcW w:w="2151" w:type="dxa"/>
            <w:shd w:val="clear" w:color="auto" w:fill="F3F3F3"/>
          </w:tcPr>
          <w:p w14:paraId="376AD50F" w14:textId="77777777" w:rsidR="00B123E9" w:rsidRPr="00E70377" w:rsidRDefault="00B123E9" w:rsidP="00575131">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187C7D5D" w14:textId="77777777" w:rsidR="00B123E9" w:rsidRPr="00E70377" w:rsidRDefault="00B123E9" w:rsidP="00575131">
            <w:pPr>
              <w:pStyle w:val="MediumGrid21"/>
              <w:rPr>
                <w:b/>
                <w:sz w:val="18"/>
                <w:szCs w:val="18"/>
              </w:rPr>
            </w:pPr>
            <w:r>
              <w:rPr>
                <w:b/>
                <w:sz w:val="18"/>
                <w:szCs w:val="18"/>
              </w:rPr>
              <w:t>Present</w:t>
            </w:r>
          </w:p>
        </w:tc>
        <w:tc>
          <w:tcPr>
            <w:tcW w:w="2044" w:type="dxa"/>
            <w:shd w:val="clear" w:color="auto" w:fill="F3F3F3"/>
          </w:tcPr>
          <w:p w14:paraId="7AE21540" w14:textId="77777777" w:rsidR="00B123E9" w:rsidRDefault="00B123E9" w:rsidP="00575131">
            <w:pPr>
              <w:spacing w:after="0" w:line="240" w:lineRule="auto"/>
              <w:rPr>
                <w:rFonts w:eastAsia="Cambria"/>
                <w:sz w:val="18"/>
                <w:szCs w:val="18"/>
              </w:rPr>
            </w:pPr>
            <w:r>
              <w:rPr>
                <w:rFonts w:eastAsia="Cambria"/>
                <w:sz w:val="18"/>
                <w:szCs w:val="18"/>
              </w:rPr>
              <w:t>Ruth Garcia Guevara</w:t>
            </w:r>
          </w:p>
          <w:p w14:paraId="4E56287E" w14:textId="77777777" w:rsidR="00B123E9" w:rsidRPr="00087B0C" w:rsidRDefault="00B123E9" w:rsidP="00575131">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5A5C4782" w14:textId="77777777" w:rsidR="00B123E9" w:rsidRPr="00E70377" w:rsidRDefault="00B123E9" w:rsidP="00575131">
            <w:pPr>
              <w:pStyle w:val="MediumGrid21"/>
              <w:rPr>
                <w:b/>
                <w:sz w:val="18"/>
                <w:szCs w:val="18"/>
              </w:rPr>
            </w:pPr>
            <w:r>
              <w:rPr>
                <w:b/>
                <w:sz w:val="18"/>
                <w:szCs w:val="18"/>
              </w:rPr>
              <w:t>Present</w:t>
            </w:r>
          </w:p>
        </w:tc>
      </w:tr>
      <w:tr w:rsidR="00B123E9" w:rsidRPr="00E70377" w14:paraId="32901A7B" w14:textId="77777777" w:rsidTr="00575131">
        <w:tc>
          <w:tcPr>
            <w:tcW w:w="2151" w:type="dxa"/>
            <w:shd w:val="clear" w:color="auto" w:fill="F3F3F3"/>
          </w:tcPr>
          <w:p w14:paraId="4FA10E75" w14:textId="77777777" w:rsidR="00B123E9" w:rsidRPr="0081423A" w:rsidRDefault="00B123E9" w:rsidP="00575131">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70B48035" w14:textId="77777777" w:rsidR="00B123E9" w:rsidRPr="00E70377" w:rsidRDefault="00B123E9" w:rsidP="00575131">
            <w:pPr>
              <w:pStyle w:val="MediumGrid21"/>
              <w:rPr>
                <w:b/>
                <w:sz w:val="18"/>
                <w:szCs w:val="18"/>
              </w:rPr>
            </w:pPr>
            <w:r>
              <w:rPr>
                <w:b/>
                <w:sz w:val="18"/>
                <w:szCs w:val="18"/>
              </w:rPr>
              <w:t>Present</w:t>
            </w:r>
          </w:p>
        </w:tc>
        <w:tc>
          <w:tcPr>
            <w:tcW w:w="2044" w:type="dxa"/>
            <w:shd w:val="clear" w:color="auto" w:fill="F3F3F3"/>
          </w:tcPr>
          <w:p w14:paraId="57A76C0F" w14:textId="77777777" w:rsidR="00B123E9" w:rsidRDefault="00B123E9" w:rsidP="00575131">
            <w:pPr>
              <w:spacing w:after="0" w:line="240" w:lineRule="auto"/>
              <w:rPr>
                <w:rFonts w:eastAsia="Cambria"/>
                <w:sz w:val="18"/>
                <w:szCs w:val="18"/>
              </w:rPr>
            </w:pPr>
          </w:p>
        </w:tc>
        <w:tc>
          <w:tcPr>
            <w:tcW w:w="2181" w:type="dxa"/>
            <w:shd w:val="clear" w:color="auto" w:fill="F3F3F3"/>
          </w:tcPr>
          <w:p w14:paraId="4CE97090" w14:textId="77777777" w:rsidR="00B123E9" w:rsidRPr="00E70377" w:rsidRDefault="00B123E9" w:rsidP="00575131">
            <w:pPr>
              <w:pStyle w:val="MediumGrid21"/>
              <w:rPr>
                <w:b/>
                <w:sz w:val="18"/>
                <w:szCs w:val="18"/>
              </w:rPr>
            </w:pPr>
          </w:p>
        </w:tc>
      </w:tr>
      <w:tr w:rsidR="00B123E9" w:rsidRPr="00E70377" w14:paraId="0CDBB4D9" w14:textId="77777777" w:rsidTr="00575131">
        <w:tc>
          <w:tcPr>
            <w:tcW w:w="2151" w:type="dxa"/>
            <w:shd w:val="clear" w:color="auto" w:fill="F3F3F3"/>
          </w:tcPr>
          <w:p w14:paraId="5D54B62D" w14:textId="77777777" w:rsidR="00B123E9" w:rsidRPr="00E70377" w:rsidRDefault="00B123E9" w:rsidP="00575131">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15DDBFDB" w14:textId="77777777" w:rsidR="00B123E9" w:rsidRPr="00E70377" w:rsidRDefault="00B123E9" w:rsidP="00575131">
            <w:pPr>
              <w:pStyle w:val="MediumGrid21"/>
              <w:rPr>
                <w:b/>
                <w:sz w:val="18"/>
                <w:szCs w:val="18"/>
              </w:rPr>
            </w:pPr>
            <w:r>
              <w:rPr>
                <w:b/>
                <w:sz w:val="18"/>
                <w:szCs w:val="18"/>
              </w:rPr>
              <w:t>Absent (excused)</w:t>
            </w:r>
          </w:p>
        </w:tc>
        <w:tc>
          <w:tcPr>
            <w:tcW w:w="2044" w:type="dxa"/>
            <w:shd w:val="clear" w:color="auto" w:fill="F3F3F3"/>
          </w:tcPr>
          <w:p w14:paraId="7715F06C" w14:textId="77777777" w:rsidR="00B123E9" w:rsidRPr="00087B0C" w:rsidRDefault="00B123E9" w:rsidP="00575131">
            <w:pPr>
              <w:spacing w:after="0" w:line="240" w:lineRule="auto"/>
              <w:rPr>
                <w:rFonts w:eastAsia="Cambria"/>
                <w:sz w:val="18"/>
                <w:szCs w:val="18"/>
              </w:rPr>
            </w:pPr>
          </w:p>
        </w:tc>
        <w:tc>
          <w:tcPr>
            <w:tcW w:w="2181" w:type="dxa"/>
            <w:shd w:val="clear" w:color="auto" w:fill="F3F3F3"/>
          </w:tcPr>
          <w:p w14:paraId="1FB56476" w14:textId="77777777" w:rsidR="00B123E9" w:rsidRPr="00E70377" w:rsidRDefault="00B123E9" w:rsidP="00575131">
            <w:pPr>
              <w:pStyle w:val="MediumGrid21"/>
              <w:rPr>
                <w:b/>
                <w:sz w:val="18"/>
                <w:szCs w:val="18"/>
              </w:rPr>
            </w:pPr>
          </w:p>
        </w:tc>
      </w:tr>
      <w:tr w:rsidR="00B123E9" w:rsidRPr="00E70377" w14:paraId="3E7F2A58" w14:textId="77777777" w:rsidTr="00575131">
        <w:trPr>
          <w:trHeight w:val="134"/>
        </w:trPr>
        <w:tc>
          <w:tcPr>
            <w:tcW w:w="2151" w:type="dxa"/>
            <w:shd w:val="clear" w:color="auto" w:fill="F3F3F3"/>
          </w:tcPr>
          <w:p w14:paraId="63B5A23A" w14:textId="77777777" w:rsidR="00B123E9" w:rsidRPr="00013E8F" w:rsidRDefault="00B123E9" w:rsidP="00575131">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4A1D6A27" w14:textId="77777777" w:rsidR="00B123E9" w:rsidRPr="00E70377" w:rsidRDefault="00B123E9" w:rsidP="00575131">
            <w:pPr>
              <w:pStyle w:val="MediumGrid21"/>
              <w:rPr>
                <w:b/>
                <w:sz w:val="18"/>
                <w:szCs w:val="18"/>
              </w:rPr>
            </w:pPr>
            <w:r>
              <w:rPr>
                <w:b/>
                <w:sz w:val="18"/>
                <w:szCs w:val="18"/>
              </w:rPr>
              <w:t>Present</w:t>
            </w:r>
          </w:p>
        </w:tc>
        <w:tc>
          <w:tcPr>
            <w:tcW w:w="2044" w:type="dxa"/>
            <w:shd w:val="clear" w:color="auto" w:fill="F3F3F3"/>
          </w:tcPr>
          <w:p w14:paraId="657E4743" w14:textId="77777777" w:rsidR="00B123E9" w:rsidRPr="00087B0C" w:rsidRDefault="00B123E9" w:rsidP="00575131">
            <w:pPr>
              <w:spacing w:after="0" w:line="240" w:lineRule="auto"/>
              <w:rPr>
                <w:rFonts w:eastAsia="Cambria"/>
                <w:sz w:val="18"/>
                <w:szCs w:val="18"/>
              </w:rPr>
            </w:pPr>
          </w:p>
        </w:tc>
        <w:tc>
          <w:tcPr>
            <w:tcW w:w="2181" w:type="dxa"/>
            <w:shd w:val="clear" w:color="auto" w:fill="F3F3F3"/>
          </w:tcPr>
          <w:p w14:paraId="3880C12A" w14:textId="77777777" w:rsidR="00B123E9" w:rsidRPr="00E70377" w:rsidRDefault="00B123E9" w:rsidP="00575131">
            <w:pPr>
              <w:pStyle w:val="MediumGrid21"/>
              <w:rPr>
                <w:b/>
                <w:sz w:val="18"/>
                <w:szCs w:val="18"/>
              </w:rPr>
            </w:pPr>
          </w:p>
        </w:tc>
      </w:tr>
    </w:tbl>
    <w:p w14:paraId="2F8853C0" w14:textId="77777777" w:rsidR="00B123E9" w:rsidRPr="00875BD0" w:rsidRDefault="00B123E9" w:rsidP="00B123E9">
      <w:pPr>
        <w:pStyle w:val="MediumGrid21"/>
        <w:rPr>
          <w:b/>
          <w:sz w:val="24"/>
          <w:szCs w:val="24"/>
        </w:rPr>
      </w:pPr>
    </w:p>
    <w:p w14:paraId="1C01C82A" w14:textId="77777777" w:rsidR="00B123E9" w:rsidRPr="001507C1" w:rsidRDefault="00B123E9" w:rsidP="00B123E9">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0B68BDD1" w14:textId="77777777" w:rsidR="00B123E9" w:rsidRDefault="00B123E9" w:rsidP="00B123E9">
      <w:pPr>
        <w:pStyle w:val="MediumGrid21"/>
        <w:rPr>
          <w:b/>
          <w:sz w:val="24"/>
          <w:szCs w:val="24"/>
        </w:rPr>
      </w:pPr>
      <w:r>
        <w:rPr>
          <w:b/>
          <w:sz w:val="24"/>
          <w:szCs w:val="24"/>
        </w:rPr>
        <w:t>B.1. Introduction</w:t>
      </w:r>
    </w:p>
    <w:p w14:paraId="4C46A423" w14:textId="77777777" w:rsidR="00B123E9" w:rsidRDefault="00B123E9" w:rsidP="00B123E9">
      <w:pPr>
        <w:pStyle w:val="MediumGrid21"/>
        <w:rPr>
          <w:b/>
          <w:sz w:val="24"/>
          <w:szCs w:val="24"/>
        </w:rPr>
      </w:pPr>
    </w:p>
    <w:p w14:paraId="4D13A8CF" w14:textId="77777777" w:rsidR="00B123E9" w:rsidRDefault="00765CF4" w:rsidP="00B123E9">
      <w:pPr>
        <w:pStyle w:val="MediumGrid21"/>
        <w:rPr>
          <w:sz w:val="24"/>
          <w:szCs w:val="24"/>
        </w:rPr>
      </w:pPr>
      <w:r>
        <w:rPr>
          <w:i/>
          <w:sz w:val="24"/>
          <w:szCs w:val="24"/>
        </w:rPr>
        <w:t>Ashley Ng is an Off-Campus Senator and is our other Senate Liaison. Just like general members of Elections Board, Ashley Ng signed a confidentiality form. Both the Chair and the Advisor stressed the importance</w:t>
      </w:r>
      <w:r w:rsidR="00C353B8">
        <w:rPr>
          <w:i/>
          <w:sz w:val="24"/>
          <w:szCs w:val="24"/>
        </w:rPr>
        <w:t xml:space="preserve"> of confidentiality. </w:t>
      </w:r>
    </w:p>
    <w:p w14:paraId="063FDBBA" w14:textId="77777777" w:rsidR="00B123E9" w:rsidRDefault="00B123E9" w:rsidP="00B123E9">
      <w:pPr>
        <w:pStyle w:val="MediumGrid21"/>
        <w:rPr>
          <w:sz w:val="24"/>
          <w:szCs w:val="24"/>
        </w:rPr>
      </w:pPr>
    </w:p>
    <w:p w14:paraId="5ADD2FD5" w14:textId="77777777" w:rsidR="00B123E9" w:rsidRPr="006D668A" w:rsidRDefault="00B123E9" w:rsidP="00B123E9">
      <w:pPr>
        <w:pStyle w:val="MediumGrid21"/>
        <w:rPr>
          <w:b/>
          <w:sz w:val="24"/>
          <w:szCs w:val="24"/>
        </w:rPr>
      </w:pPr>
      <w:r>
        <w:rPr>
          <w:b/>
          <w:sz w:val="24"/>
          <w:szCs w:val="24"/>
        </w:rPr>
        <w:t>B.2. Post Special Election</w:t>
      </w:r>
    </w:p>
    <w:p w14:paraId="7280E03C" w14:textId="77777777" w:rsidR="00B123E9" w:rsidRDefault="00F10FEA" w:rsidP="00B123E9">
      <w:pPr>
        <w:pStyle w:val="MediumGrid21"/>
        <w:rPr>
          <w:sz w:val="24"/>
          <w:szCs w:val="24"/>
        </w:rPr>
      </w:pPr>
      <w:r>
        <w:rPr>
          <w:sz w:val="24"/>
          <w:szCs w:val="24"/>
        </w:rPr>
        <w:t xml:space="preserve"> </w:t>
      </w:r>
    </w:p>
    <w:p w14:paraId="5527402D" w14:textId="77777777" w:rsidR="00F10FEA" w:rsidRDefault="00F10FEA" w:rsidP="00B123E9">
      <w:pPr>
        <w:pStyle w:val="MediumGrid21"/>
        <w:rPr>
          <w:i/>
          <w:sz w:val="24"/>
          <w:szCs w:val="24"/>
        </w:rPr>
      </w:pPr>
      <w:r>
        <w:rPr>
          <w:i/>
          <w:sz w:val="24"/>
          <w:szCs w:val="24"/>
        </w:rPr>
        <w:t xml:space="preserve">The Chair attended the Senate meeting last night to inform them that no EVPSA was elected. The Chair took note of some questions that were asked. </w:t>
      </w:r>
      <w:r w:rsidR="00C8184F">
        <w:rPr>
          <w:i/>
          <w:sz w:val="24"/>
          <w:szCs w:val="24"/>
        </w:rPr>
        <w:t>Questions that were asked included our advertising, advisors, a winter special election</w:t>
      </w:r>
      <w:r w:rsidR="00BC7293">
        <w:rPr>
          <w:i/>
          <w:sz w:val="24"/>
          <w:szCs w:val="24"/>
        </w:rPr>
        <w:t xml:space="preserve">, and a possible town hall for post-fall special election. This is not a full list of the questions that were asked. </w:t>
      </w:r>
    </w:p>
    <w:p w14:paraId="5DD5EB38" w14:textId="77777777" w:rsidR="00BC7293" w:rsidRDefault="00BC7293" w:rsidP="00B123E9">
      <w:pPr>
        <w:pStyle w:val="MediumGrid21"/>
        <w:rPr>
          <w:i/>
          <w:sz w:val="24"/>
          <w:szCs w:val="24"/>
        </w:rPr>
      </w:pPr>
    </w:p>
    <w:p w14:paraId="72AD9A42" w14:textId="77777777" w:rsidR="00BC7293" w:rsidRDefault="00BC7293" w:rsidP="00425EE1">
      <w:pPr>
        <w:pStyle w:val="MediumGrid21"/>
        <w:numPr>
          <w:ilvl w:val="0"/>
          <w:numId w:val="5"/>
        </w:numPr>
        <w:rPr>
          <w:i/>
          <w:sz w:val="24"/>
          <w:szCs w:val="24"/>
        </w:rPr>
      </w:pPr>
      <w:r>
        <w:rPr>
          <w:i/>
          <w:sz w:val="24"/>
          <w:szCs w:val="24"/>
        </w:rPr>
        <w:t>Yan provided a list of all the outreach that Elections Board has done for the Special Election:</w:t>
      </w:r>
    </w:p>
    <w:p w14:paraId="0903CACB" w14:textId="77777777" w:rsidR="00BC7293" w:rsidRDefault="00BC7293" w:rsidP="00B123E9">
      <w:pPr>
        <w:pStyle w:val="MediumGrid21"/>
        <w:rPr>
          <w:i/>
          <w:sz w:val="24"/>
          <w:szCs w:val="24"/>
        </w:rPr>
      </w:pPr>
    </w:p>
    <w:p w14:paraId="7187881D"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Large elections posters/signs in AS spaces – the Pardall Center, Food Bank, walkways outside AS Main</w:t>
      </w:r>
    </w:p>
    <w:p w14:paraId="777DAD7A"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Three-week announcement on GOLD with a link to the vote site</w:t>
      </w:r>
    </w:p>
    <w:p w14:paraId="2B7525B8"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Candidate forum in the Hub (not attended by the candidate(s))</w:t>
      </w:r>
    </w:p>
    <w:p w14:paraId="4834DC2F"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lastRenderedPageBreak/>
        <w:t>Several university announcements sent via university email</w:t>
      </w:r>
    </w:p>
    <w:p w14:paraId="2EEFD6D5"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Email reminding students who purchased Delirium tickets to vote</w:t>
      </w:r>
    </w:p>
    <w:p w14:paraId="42118877"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Social media posts and advertisements on Facebook and Instagram</w:t>
      </w:r>
    </w:p>
    <w:p w14:paraId="35AD03F7"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General tabling in front of the UCen and the Arbor</w:t>
      </w:r>
    </w:p>
    <w:p w14:paraId="497DE030"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Tabling at AS events, such as the Pardall Carnival</w:t>
      </w:r>
    </w:p>
    <w:p w14:paraId="7D0E79E2"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Voting booth at the Pardall Center</w:t>
      </w:r>
    </w:p>
    <w:p w14:paraId="2F66DB3F" w14:textId="77777777" w:rsidR="00BC7293" w:rsidRPr="00425EE1" w:rsidRDefault="00BC7293" w:rsidP="00425EE1">
      <w:pPr>
        <w:pStyle w:val="ListParagraph"/>
        <w:numPr>
          <w:ilvl w:val="0"/>
          <w:numId w:val="6"/>
        </w:numPr>
        <w:spacing w:line="240" w:lineRule="auto"/>
        <w:rPr>
          <w:rFonts w:asciiTheme="minorHAnsi" w:hAnsiTheme="minorHAnsi" w:cstheme="minorHAnsi"/>
          <w:i/>
          <w:sz w:val="24"/>
          <w:szCs w:val="24"/>
        </w:rPr>
      </w:pPr>
      <w:r w:rsidRPr="00425EE1">
        <w:rPr>
          <w:rFonts w:asciiTheme="minorHAnsi" w:hAnsiTheme="minorHAnsi" w:cstheme="minorHAnsi"/>
          <w:i/>
          <w:sz w:val="24"/>
          <w:szCs w:val="24"/>
        </w:rPr>
        <w:t>Ads in the Daily Nexus</w:t>
      </w:r>
    </w:p>
    <w:p w14:paraId="17F5DB60" w14:textId="77777777" w:rsidR="00BC7293" w:rsidRDefault="00BC7293" w:rsidP="00425EE1">
      <w:pPr>
        <w:pStyle w:val="MediumGrid21"/>
        <w:numPr>
          <w:ilvl w:val="0"/>
          <w:numId w:val="6"/>
        </w:numPr>
        <w:rPr>
          <w:rFonts w:asciiTheme="minorHAnsi" w:hAnsiTheme="minorHAnsi" w:cstheme="minorHAnsi"/>
          <w:i/>
          <w:sz w:val="24"/>
          <w:szCs w:val="24"/>
        </w:rPr>
      </w:pPr>
      <w:r w:rsidRPr="009D1C76">
        <w:rPr>
          <w:rFonts w:asciiTheme="minorHAnsi" w:hAnsiTheme="minorHAnsi" w:cstheme="minorHAnsi"/>
          <w:i/>
          <w:sz w:val="24"/>
          <w:szCs w:val="24"/>
        </w:rPr>
        <w:t>Another Qualtrics email informing students that did not vote that Friday, Nov. 2 was the last day</w:t>
      </w:r>
    </w:p>
    <w:p w14:paraId="4DEDC365" w14:textId="77777777" w:rsidR="00BC7293" w:rsidRDefault="00BC7293" w:rsidP="00BC7293">
      <w:pPr>
        <w:pStyle w:val="MediumGrid21"/>
        <w:rPr>
          <w:rFonts w:asciiTheme="minorHAnsi" w:hAnsiTheme="minorHAnsi" w:cstheme="minorHAnsi"/>
          <w:i/>
          <w:sz w:val="24"/>
          <w:szCs w:val="24"/>
        </w:rPr>
      </w:pPr>
    </w:p>
    <w:p w14:paraId="356DEB82" w14:textId="77777777" w:rsidR="00BC7293" w:rsidRDefault="00BC7293" w:rsidP="00425EE1">
      <w:pPr>
        <w:pStyle w:val="MediumGrid21"/>
        <w:numPr>
          <w:ilvl w:val="0"/>
          <w:numId w:val="6"/>
        </w:numPr>
        <w:rPr>
          <w:rFonts w:asciiTheme="minorHAnsi" w:hAnsiTheme="minorHAnsi" w:cstheme="minorHAnsi"/>
          <w:i/>
          <w:sz w:val="24"/>
          <w:szCs w:val="24"/>
        </w:rPr>
      </w:pPr>
      <w:r>
        <w:rPr>
          <w:rFonts w:asciiTheme="minorHAnsi" w:hAnsiTheme="minorHAnsi" w:cstheme="minorHAnsi"/>
          <w:i/>
          <w:sz w:val="24"/>
          <w:szCs w:val="24"/>
        </w:rPr>
        <w:t>Flyers being placed in the residence halls</w:t>
      </w:r>
    </w:p>
    <w:p w14:paraId="54F0B0B1" w14:textId="77777777" w:rsidR="00BC7293" w:rsidRDefault="00BC7293" w:rsidP="00BC7293">
      <w:pPr>
        <w:pStyle w:val="MediumGrid21"/>
        <w:rPr>
          <w:rFonts w:asciiTheme="minorHAnsi" w:hAnsiTheme="minorHAnsi" w:cstheme="minorHAnsi"/>
          <w:i/>
          <w:sz w:val="24"/>
          <w:szCs w:val="24"/>
        </w:rPr>
      </w:pPr>
    </w:p>
    <w:p w14:paraId="30B767AB" w14:textId="77777777" w:rsidR="00BC7293" w:rsidRDefault="00BC7293" w:rsidP="00BC7293">
      <w:pPr>
        <w:pStyle w:val="MediumGrid21"/>
        <w:rPr>
          <w:rFonts w:asciiTheme="minorHAnsi" w:hAnsiTheme="minorHAnsi" w:cstheme="minorHAnsi"/>
          <w:i/>
          <w:sz w:val="24"/>
          <w:szCs w:val="24"/>
        </w:rPr>
      </w:pPr>
    </w:p>
    <w:p w14:paraId="73606C12" w14:textId="1F2DB4D7" w:rsidR="00425EE1" w:rsidRPr="00425EE1" w:rsidRDefault="00BC7293" w:rsidP="00425EE1">
      <w:pPr>
        <w:pStyle w:val="MediumGrid21"/>
        <w:numPr>
          <w:ilvl w:val="0"/>
          <w:numId w:val="4"/>
        </w:numPr>
        <w:rPr>
          <w:rFonts w:asciiTheme="minorHAnsi" w:hAnsiTheme="minorHAnsi" w:cstheme="minorHAnsi"/>
          <w:i/>
          <w:sz w:val="24"/>
          <w:szCs w:val="24"/>
        </w:rPr>
      </w:pPr>
      <w:r>
        <w:rPr>
          <w:rFonts w:asciiTheme="minorHAnsi" w:hAnsiTheme="minorHAnsi" w:cstheme="minorHAnsi"/>
          <w:i/>
          <w:sz w:val="24"/>
          <w:szCs w:val="24"/>
        </w:rPr>
        <w:t>Elect</w:t>
      </w:r>
      <w:r w:rsidR="00567981">
        <w:rPr>
          <w:rFonts w:asciiTheme="minorHAnsi" w:hAnsiTheme="minorHAnsi" w:cstheme="minorHAnsi"/>
          <w:i/>
          <w:sz w:val="24"/>
          <w:szCs w:val="24"/>
        </w:rPr>
        <w:t xml:space="preserve">ions Board stresses that their advisors do not make any decisions for them. They (advisors) only provide insight and have no desire to sway decisions. The Chair and Board recognizes the advice of the advisor but they do not have to take any advice. </w:t>
      </w:r>
      <w:r w:rsidR="00425EE1">
        <w:rPr>
          <w:rFonts w:asciiTheme="minorHAnsi" w:hAnsiTheme="minorHAnsi" w:cstheme="minorHAnsi"/>
          <w:i/>
          <w:sz w:val="24"/>
          <w:szCs w:val="24"/>
        </w:rPr>
        <w:t>I</w:t>
      </w:r>
      <w:r w:rsidR="00425EE1" w:rsidRPr="00425EE1">
        <w:rPr>
          <w:rFonts w:asciiTheme="minorHAnsi" w:hAnsiTheme="minorHAnsi" w:cstheme="minorHAnsi"/>
          <w:i/>
          <w:sz w:val="24"/>
          <w:szCs w:val="24"/>
        </w:rPr>
        <w:t>f students feel like advisors are swaying or pressuring the board they are within they right to call them out and can also go to their supervisor</w:t>
      </w:r>
      <w:r w:rsidR="00425EE1">
        <w:rPr>
          <w:rFonts w:asciiTheme="minorHAnsi" w:hAnsiTheme="minorHAnsi" w:cstheme="minorHAnsi"/>
          <w:i/>
          <w:sz w:val="24"/>
          <w:szCs w:val="24"/>
        </w:rPr>
        <w:t xml:space="preserve"> Marisela if there are concerns.</w:t>
      </w:r>
      <w:bookmarkStart w:id="0" w:name="_GoBack"/>
      <w:bookmarkEnd w:id="0"/>
    </w:p>
    <w:p w14:paraId="0710DE25" w14:textId="77777777" w:rsidR="00BC7293" w:rsidRDefault="00567981" w:rsidP="00425EE1">
      <w:pPr>
        <w:pStyle w:val="MediumGrid21"/>
        <w:numPr>
          <w:ilvl w:val="0"/>
          <w:numId w:val="4"/>
        </w:numPr>
        <w:rPr>
          <w:rFonts w:asciiTheme="minorHAnsi" w:hAnsiTheme="minorHAnsi" w:cstheme="minorHAnsi"/>
          <w:i/>
          <w:sz w:val="24"/>
          <w:szCs w:val="24"/>
        </w:rPr>
      </w:pPr>
      <w:r>
        <w:rPr>
          <w:rFonts w:asciiTheme="minorHAnsi" w:hAnsiTheme="minorHAnsi" w:cstheme="minorHAnsi"/>
          <w:i/>
          <w:sz w:val="24"/>
          <w:szCs w:val="24"/>
        </w:rPr>
        <w:t xml:space="preserve"> </w:t>
      </w:r>
    </w:p>
    <w:p w14:paraId="2D26EECF" w14:textId="77777777" w:rsidR="00A0334B" w:rsidRDefault="00A0334B" w:rsidP="00BC7293">
      <w:pPr>
        <w:pStyle w:val="MediumGrid21"/>
        <w:rPr>
          <w:rFonts w:asciiTheme="minorHAnsi" w:hAnsiTheme="minorHAnsi" w:cstheme="minorHAnsi"/>
          <w:i/>
          <w:sz w:val="24"/>
          <w:szCs w:val="24"/>
        </w:rPr>
      </w:pPr>
    </w:p>
    <w:p w14:paraId="49A44BF9" w14:textId="77777777" w:rsidR="00A0334B" w:rsidRDefault="00A0334B" w:rsidP="00425EE1">
      <w:pPr>
        <w:pStyle w:val="MediumGrid21"/>
        <w:numPr>
          <w:ilvl w:val="0"/>
          <w:numId w:val="3"/>
        </w:numPr>
        <w:rPr>
          <w:rFonts w:asciiTheme="minorHAnsi" w:hAnsiTheme="minorHAnsi" w:cstheme="minorHAnsi"/>
          <w:i/>
          <w:sz w:val="24"/>
          <w:szCs w:val="24"/>
        </w:rPr>
      </w:pPr>
      <w:r>
        <w:rPr>
          <w:rFonts w:asciiTheme="minorHAnsi" w:hAnsiTheme="minorHAnsi" w:cstheme="minorHAnsi"/>
          <w:i/>
          <w:sz w:val="24"/>
          <w:szCs w:val="24"/>
        </w:rPr>
        <w:t xml:space="preserve">If the Senate were to create a resolution to appoint a resolution, Elections Board would recommend that they come to them (E-board) first. </w:t>
      </w:r>
    </w:p>
    <w:p w14:paraId="3F0361F4" w14:textId="77777777" w:rsidR="00567981" w:rsidRDefault="00567981" w:rsidP="00BC7293">
      <w:pPr>
        <w:pStyle w:val="MediumGrid21"/>
        <w:rPr>
          <w:rFonts w:asciiTheme="minorHAnsi" w:hAnsiTheme="minorHAnsi" w:cstheme="minorHAnsi"/>
          <w:i/>
          <w:sz w:val="24"/>
          <w:szCs w:val="24"/>
        </w:rPr>
      </w:pPr>
    </w:p>
    <w:p w14:paraId="7FD1A6F4" w14:textId="77777777" w:rsidR="00567981" w:rsidRDefault="00567981" w:rsidP="00425EE1">
      <w:pPr>
        <w:pStyle w:val="MediumGrid21"/>
        <w:numPr>
          <w:ilvl w:val="0"/>
          <w:numId w:val="3"/>
        </w:numPr>
        <w:rPr>
          <w:i/>
          <w:sz w:val="24"/>
          <w:szCs w:val="24"/>
        </w:rPr>
      </w:pPr>
      <w:r>
        <w:rPr>
          <w:i/>
          <w:sz w:val="24"/>
          <w:szCs w:val="24"/>
        </w:rPr>
        <w:t xml:space="preserve">The topic </w:t>
      </w:r>
      <w:r w:rsidR="00342887">
        <w:rPr>
          <w:i/>
          <w:sz w:val="24"/>
          <w:szCs w:val="24"/>
        </w:rPr>
        <w:t xml:space="preserve">of a Winter Special Election was </w:t>
      </w:r>
      <w:r>
        <w:rPr>
          <w:i/>
          <w:sz w:val="24"/>
          <w:szCs w:val="24"/>
        </w:rPr>
        <w:t>brought up.</w:t>
      </w:r>
    </w:p>
    <w:p w14:paraId="28FECC43" w14:textId="77777777" w:rsidR="00567981" w:rsidRDefault="00567981" w:rsidP="00A0334B">
      <w:pPr>
        <w:pStyle w:val="MediumGrid21"/>
        <w:numPr>
          <w:ilvl w:val="0"/>
          <w:numId w:val="2"/>
        </w:numPr>
        <w:rPr>
          <w:i/>
          <w:sz w:val="24"/>
          <w:szCs w:val="24"/>
        </w:rPr>
      </w:pPr>
      <w:r>
        <w:rPr>
          <w:i/>
          <w:sz w:val="24"/>
          <w:szCs w:val="24"/>
        </w:rPr>
        <w:t>Elections</w:t>
      </w:r>
      <w:r w:rsidR="00BA1130">
        <w:rPr>
          <w:i/>
          <w:sz w:val="24"/>
          <w:szCs w:val="24"/>
        </w:rPr>
        <w:t xml:space="preserve"> Board members decided that the best course of action that best follows Legal Code is petitioning for a Winter Special Election. According to Article 11, section 2, (A.1.1): </w:t>
      </w:r>
    </w:p>
    <w:p w14:paraId="51EEF64A" w14:textId="77777777" w:rsidR="008D2A74" w:rsidRDefault="00BA1130" w:rsidP="008D2A74">
      <w:pPr>
        <w:pStyle w:val="MediumGrid21"/>
        <w:ind w:left="720"/>
        <w:rPr>
          <w:i/>
          <w:sz w:val="24"/>
          <w:szCs w:val="24"/>
        </w:rPr>
      </w:pPr>
      <w:r>
        <w:rPr>
          <w:i/>
          <w:sz w:val="24"/>
          <w:szCs w:val="24"/>
        </w:rPr>
        <w:t>“</w:t>
      </w:r>
      <w:r w:rsidRPr="00177EBF">
        <w:rPr>
          <w:i/>
          <w:sz w:val="24"/>
          <w:szCs w:val="24"/>
        </w:rPr>
        <w:t>If an executive officer position becomes vacant before the fifth (5</w:t>
      </w:r>
      <w:r w:rsidRPr="00177EBF">
        <w:rPr>
          <w:i/>
          <w:sz w:val="24"/>
          <w:szCs w:val="24"/>
          <w:vertAlign w:val="superscript"/>
        </w:rPr>
        <w:t>th</w:t>
      </w:r>
      <w:r w:rsidRPr="00177EBF">
        <w:rPr>
          <w:i/>
          <w:sz w:val="24"/>
          <w:szCs w:val="24"/>
        </w:rPr>
        <w:t>) meeting of the Senate of Fall Quarter, an election must be held before the end of the quarter. If an executive officer position should become vacant after the (5</w:t>
      </w:r>
      <w:r w:rsidRPr="00177EBF">
        <w:rPr>
          <w:i/>
          <w:sz w:val="24"/>
          <w:szCs w:val="24"/>
          <w:vertAlign w:val="superscript"/>
        </w:rPr>
        <w:t>th</w:t>
      </w:r>
      <w:r w:rsidRPr="00177EBF">
        <w:rPr>
          <w:i/>
          <w:sz w:val="24"/>
          <w:szCs w:val="24"/>
        </w:rPr>
        <w:t>) meeting of Fall Quarter</w:t>
      </w:r>
      <w:r>
        <w:rPr>
          <w:i/>
          <w:sz w:val="24"/>
          <w:szCs w:val="24"/>
        </w:rPr>
        <w:t>,</w:t>
      </w:r>
      <w:r w:rsidRPr="00177EBF">
        <w:rPr>
          <w:i/>
          <w:sz w:val="24"/>
          <w:szCs w:val="24"/>
        </w:rPr>
        <w:t xml:space="preserve"> an election must be held by the fourth (4</w:t>
      </w:r>
      <w:r w:rsidRPr="00177EBF">
        <w:rPr>
          <w:i/>
          <w:sz w:val="24"/>
          <w:szCs w:val="24"/>
          <w:vertAlign w:val="superscript"/>
        </w:rPr>
        <w:t>th</w:t>
      </w:r>
      <w:r w:rsidRPr="00177EBF">
        <w:rPr>
          <w:i/>
          <w:sz w:val="24"/>
          <w:szCs w:val="24"/>
        </w:rPr>
        <w:t xml:space="preserve">) week of Winter quarter. If an executive position should become vacant after the </w:t>
      </w:r>
      <w:r>
        <w:rPr>
          <w:i/>
          <w:sz w:val="24"/>
          <w:szCs w:val="24"/>
        </w:rPr>
        <w:t>last</w:t>
      </w:r>
      <w:r w:rsidRPr="00177EBF">
        <w:rPr>
          <w:i/>
          <w:sz w:val="24"/>
          <w:szCs w:val="24"/>
        </w:rPr>
        <w:t xml:space="preserve"> Senate meeting of Fall quarter, the position will be filled </w:t>
      </w:r>
      <w:r>
        <w:rPr>
          <w:i/>
          <w:sz w:val="24"/>
          <w:szCs w:val="24"/>
        </w:rPr>
        <w:t>during</w:t>
      </w:r>
      <w:r w:rsidRPr="00177EBF">
        <w:rPr>
          <w:i/>
          <w:sz w:val="24"/>
          <w:szCs w:val="24"/>
        </w:rPr>
        <w:t xml:space="preserve"> the </w:t>
      </w:r>
      <w:r>
        <w:rPr>
          <w:i/>
          <w:sz w:val="24"/>
          <w:szCs w:val="24"/>
        </w:rPr>
        <w:t>‘Spring General Election’</w:t>
      </w:r>
      <w:r w:rsidRPr="00177EBF">
        <w:rPr>
          <w:i/>
          <w:sz w:val="24"/>
          <w:szCs w:val="24"/>
        </w:rPr>
        <w:t xml:space="preserve">. </w:t>
      </w:r>
    </w:p>
    <w:p w14:paraId="576B4774" w14:textId="77777777" w:rsidR="008D2A74" w:rsidRDefault="008D2A74" w:rsidP="008D2A74">
      <w:pPr>
        <w:pStyle w:val="MediumGrid21"/>
        <w:numPr>
          <w:ilvl w:val="0"/>
          <w:numId w:val="2"/>
        </w:numPr>
        <w:rPr>
          <w:i/>
          <w:sz w:val="24"/>
          <w:szCs w:val="24"/>
        </w:rPr>
      </w:pPr>
      <w:r>
        <w:rPr>
          <w:i/>
          <w:sz w:val="24"/>
          <w:szCs w:val="24"/>
        </w:rPr>
        <w:t xml:space="preserve">Yan argued against having a winter special election and notes that voter fatigue is too big of an issue. They are not necessarily against it nor are they for it. They question if it’s feasible due to voter fatigue. </w:t>
      </w:r>
    </w:p>
    <w:p w14:paraId="49A10D6C" w14:textId="77777777" w:rsidR="008D2A74" w:rsidRDefault="008D2A74" w:rsidP="008D2A74">
      <w:pPr>
        <w:pStyle w:val="MediumGrid21"/>
        <w:numPr>
          <w:ilvl w:val="0"/>
          <w:numId w:val="2"/>
        </w:numPr>
        <w:rPr>
          <w:i/>
          <w:sz w:val="24"/>
          <w:szCs w:val="24"/>
        </w:rPr>
      </w:pPr>
      <w:r>
        <w:rPr>
          <w:i/>
          <w:sz w:val="24"/>
          <w:szCs w:val="24"/>
        </w:rPr>
        <w:t>Coffey believes having a lower threshold of 10-12% is more feasible, but agrees with Yan that voter fatigue can be a big issue.</w:t>
      </w:r>
    </w:p>
    <w:p w14:paraId="428CD1BC" w14:textId="77777777" w:rsidR="008D2A74" w:rsidRDefault="008D2A74" w:rsidP="008D2A74">
      <w:pPr>
        <w:pStyle w:val="MediumGrid21"/>
        <w:numPr>
          <w:ilvl w:val="0"/>
          <w:numId w:val="2"/>
        </w:numPr>
        <w:rPr>
          <w:i/>
          <w:sz w:val="24"/>
          <w:szCs w:val="24"/>
        </w:rPr>
      </w:pPr>
      <w:r>
        <w:rPr>
          <w:i/>
          <w:sz w:val="24"/>
          <w:szCs w:val="24"/>
        </w:rPr>
        <w:t>Grace believes that with nothing else major happening during winter quarter, a winter special election would be valid and feasible.</w:t>
      </w:r>
    </w:p>
    <w:p w14:paraId="2F56E98C" w14:textId="77777777" w:rsidR="008D2A74" w:rsidRDefault="008D2A74" w:rsidP="008D2A74">
      <w:pPr>
        <w:pStyle w:val="MediumGrid21"/>
        <w:numPr>
          <w:ilvl w:val="0"/>
          <w:numId w:val="2"/>
        </w:numPr>
        <w:rPr>
          <w:i/>
          <w:sz w:val="24"/>
          <w:szCs w:val="24"/>
        </w:rPr>
      </w:pPr>
      <w:r>
        <w:rPr>
          <w:i/>
          <w:sz w:val="24"/>
          <w:szCs w:val="24"/>
        </w:rPr>
        <w:t xml:space="preserve">Quan concurs. </w:t>
      </w:r>
    </w:p>
    <w:p w14:paraId="344A67F1" w14:textId="77777777" w:rsidR="008D2A74" w:rsidRDefault="008D2A74" w:rsidP="008D2A74">
      <w:pPr>
        <w:pStyle w:val="MediumGrid21"/>
        <w:numPr>
          <w:ilvl w:val="0"/>
          <w:numId w:val="2"/>
        </w:numPr>
        <w:rPr>
          <w:i/>
          <w:sz w:val="24"/>
          <w:szCs w:val="24"/>
        </w:rPr>
      </w:pPr>
      <w:r>
        <w:rPr>
          <w:i/>
          <w:sz w:val="24"/>
          <w:szCs w:val="24"/>
        </w:rPr>
        <w:t>Renteria acknowledges the struggles of having another special election</w:t>
      </w:r>
      <w:r w:rsidR="00306171">
        <w:rPr>
          <w:i/>
          <w:sz w:val="24"/>
          <w:szCs w:val="24"/>
        </w:rPr>
        <w:t>, but Elections Board duty is just the process and that we follow Legal Code to the best of our abilities.</w:t>
      </w:r>
    </w:p>
    <w:p w14:paraId="2582585A" w14:textId="77777777" w:rsidR="008D2A74" w:rsidRDefault="008D2A74" w:rsidP="008D2A74">
      <w:pPr>
        <w:pStyle w:val="MediumGrid21"/>
        <w:rPr>
          <w:i/>
          <w:sz w:val="24"/>
          <w:szCs w:val="24"/>
        </w:rPr>
      </w:pPr>
    </w:p>
    <w:p w14:paraId="14843955" w14:textId="77777777" w:rsidR="008D2A74" w:rsidRDefault="008D2A74" w:rsidP="008D2A74">
      <w:pPr>
        <w:pStyle w:val="MediumGrid21"/>
        <w:rPr>
          <w:sz w:val="24"/>
          <w:szCs w:val="24"/>
        </w:rPr>
      </w:pPr>
    </w:p>
    <w:p w14:paraId="2F98340B" w14:textId="77777777" w:rsidR="008D2A74" w:rsidRDefault="008D2A74" w:rsidP="008D2A74">
      <w:pPr>
        <w:pStyle w:val="MediumGrid21"/>
        <w:rPr>
          <w:b/>
          <w:sz w:val="24"/>
          <w:szCs w:val="24"/>
        </w:rPr>
      </w:pPr>
      <w:r>
        <w:rPr>
          <w:b/>
          <w:sz w:val="24"/>
          <w:szCs w:val="24"/>
        </w:rPr>
        <w:t>Motion to hold a Winter Special Elections for the EVPSA positions.</w:t>
      </w:r>
    </w:p>
    <w:p w14:paraId="7D114C61" w14:textId="77777777" w:rsidR="008D2A74" w:rsidRDefault="008D2A74" w:rsidP="008D2A74">
      <w:pPr>
        <w:pStyle w:val="MediumGrid21"/>
        <w:rPr>
          <w:i/>
          <w:sz w:val="24"/>
          <w:szCs w:val="24"/>
        </w:rPr>
      </w:pPr>
      <w:r>
        <w:rPr>
          <w:sz w:val="24"/>
          <w:szCs w:val="24"/>
        </w:rPr>
        <w:tab/>
      </w:r>
      <w:r>
        <w:rPr>
          <w:i/>
          <w:sz w:val="24"/>
          <w:szCs w:val="24"/>
        </w:rPr>
        <w:t>First Second: Quan/Grace</w:t>
      </w:r>
    </w:p>
    <w:p w14:paraId="1BAC22E5" w14:textId="77777777" w:rsidR="008D2A74" w:rsidRDefault="008D2A74" w:rsidP="008D2A74">
      <w:pPr>
        <w:pStyle w:val="MediumGrid21"/>
        <w:rPr>
          <w:i/>
          <w:sz w:val="24"/>
          <w:szCs w:val="24"/>
        </w:rPr>
      </w:pPr>
      <w:r>
        <w:rPr>
          <w:i/>
          <w:sz w:val="24"/>
          <w:szCs w:val="24"/>
        </w:rPr>
        <w:tab/>
        <w:t>Vote: 3-1-1 (3 yes, 1 no, 1 abstain)</w:t>
      </w:r>
    </w:p>
    <w:p w14:paraId="35C37632" w14:textId="77777777" w:rsidR="008D2A74" w:rsidRDefault="008D2A74" w:rsidP="008D2A74">
      <w:pPr>
        <w:pStyle w:val="MediumGrid21"/>
        <w:rPr>
          <w:i/>
          <w:sz w:val="24"/>
          <w:szCs w:val="24"/>
        </w:rPr>
      </w:pPr>
      <w:r>
        <w:rPr>
          <w:i/>
          <w:sz w:val="24"/>
          <w:szCs w:val="24"/>
        </w:rPr>
        <w:tab/>
        <w:t xml:space="preserve">Motion Passes.  </w:t>
      </w:r>
    </w:p>
    <w:p w14:paraId="269A2F30" w14:textId="77777777" w:rsidR="00BA1130" w:rsidRPr="00F10FEA" w:rsidRDefault="00BA1130" w:rsidP="00BA1130">
      <w:pPr>
        <w:pStyle w:val="MediumGrid21"/>
        <w:ind w:left="720"/>
        <w:rPr>
          <w:i/>
          <w:sz w:val="24"/>
          <w:szCs w:val="24"/>
        </w:rPr>
      </w:pPr>
    </w:p>
    <w:p w14:paraId="695242E0" w14:textId="30EE4C0D" w:rsidR="00425EE1" w:rsidRPr="00425EE1" w:rsidRDefault="00306171" w:rsidP="00425EE1">
      <w:pPr>
        <w:pStyle w:val="MediumGrid21"/>
        <w:numPr>
          <w:ilvl w:val="0"/>
          <w:numId w:val="7"/>
        </w:numPr>
        <w:rPr>
          <w:i/>
          <w:sz w:val="24"/>
          <w:szCs w:val="24"/>
        </w:rPr>
      </w:pPr>
      <w:r>
        <w:rPr>
          <w:i/>
          <w:sz w:val="24"/>
          <w:szCs w:val="24"/>
        </w:rPr>
        <w:t xml:space="preserve">Plans for the Winter Special Election will </w:t>
      </w:r>
      <w:r w:rsidR="00342887">
        <w:rPr>
          <w:i/>
          <w:sz w:val="24"/>
          <w:szCs w:val="24"/>
        </w:rPr>
        <w:t>be completed</w:t>
      </w:r>
      <w:r>
        <w:rPr>
          <w:i/>
          <w:sz w:val="24"/>
          <w:szCs w:val="24"/>
        </w:rPr>
        <w:t xml:space="preserve"> as soon as possible. </w:t>
      </w:r>
    </w:p>
    <w:p w14:paraId="1B7F0C9C" w14:textId="77777777" w:rsidR="00306171" w:rsidRDefault="00306171" w:rsidP="00B123E9">
      <w:pPr>
        <w:pStyle w:val="MediumGrid21"/>
        <w:rPr>
          <w:i/>
          <w:sz w:val="24"/>
          <w:szCs w:val="24"/>
        </w:rPr>
      </w:pPr>
    </w:p>
    <w:p w14:paraId="74138F2A" w14:textId="77777777" w:rsidR="00306171" w:rsidRDefault="00306171" w:rsidP="00B123E9">
      <w:pPr>
        <w:pStyle w:val="MediumGrid21"/>
        <w:rPr>
          <w:b/>
          <w:sz w:val="24"/>
          <w:szCs w:val="24"/>
        </w:rPr>
      </w:pPr>
      <w:r>
        <w:rPr>
          <w:b/>
          <w:sz w:val="24"/>
          <w:szCs w:val="24"/>
        </w:rPr>
        <w:t>B.3. Elections Code</w:t>
      </w:r>
    </w:p>
    <w:p w14:paraId="2D683DF0" w14:textId="77777777" w:rsidR="00306171" w:rsidRDefault="00306171" w:rsidP="00B123E9">
      <w:pPr>
        <w:pStyle w:val="MediumGrid21"/>
        <w:rPr>
          <w:b/>
          <w:sz w:val="24"/>
          <w:szCs w:val="24"/>
        </w:rPr>
      </w:pPr>
    </w:p>
    <w:p w14:paraId="131CE773" w14:textId="77777777" w:rsidR="00306171" w:rsidRDefault="00306171" w:rsidP="00B123E9">
      <w:pPr>
        <w:pStyle w:val="MediumGrid21"/>
        <w:rPr>
          <w:i/>
          <w:sz w:val="24"/>
          <w:szCs w:val="24"/>
        </w:rPr>
      </w:pPr>
      <w:r>
        <w:rPr>
          <w:i/>
          <w:sz w:val="24"/>
          <w:szCs w:val="24"/>
        </w:rPr>
        <w:t>Elections Board is going to dedicate a day where they sit down for a couple of hours to discuss changes regarding Elections Code. The decided date for this retreat is November 16</w:t>
      </w:r>
      <w:r w:rsidRPr="00306171">
        <w:rPr>
          <w:i/>
          <w:sz w:val="24"/>
          <w:szCs w:val="24"/>
          <w:vertAlign w:val="superscript"/>
        </w:rPr>
        <w:t>th</w:t>
      </w:r>
      <w:r>
        <w:rPr>
          <w:i/>
          <w:sz w:val="24"/>
          <w:szCs w:val="24"/>
        </w:rPr>
        <w:t xml:space="preserve">, 2018, starting at 1pm and concluding 7pm. For this retreat, members of the board will be given food. </w:t>
      </w:r>
    </w:p>
    <w:p w14:paraId="56E7D049" w14:textId="77777777" w:rsidR="00306171" w:rsidRDefault="00306171" w:rsidP="00B123E9">
      <w:pPr>
        <w:pStyle w:val="MediumGrid21"/>
        <w:rPr>
          <w:i/>
          <w:sz w:val="24"/>
          <w:szCs w:val="24"/>
        </w:rPr>
      </w:pPr>
    </w:p>
    <w:p w14:paraId="162E727D" w14:textId="77777777" w:rsidR="00306171" w:rsidRDefault="00306171" w:rsidP="00B123E9">
      <w:pPr>
        <w:pStyle w:val="MediumGrid21"/>
        <w:rPr>
          <w:b/>
          <w:sz w:val="24"/>
          <w:szCs w:val="24"/>
        </w:rPr>
      </w:pPr>
      <w:r>
        <w:rPr>
          <w:b/>
          <w:sz w:val="24"/>
          <w:szCs w:val="24"/>
        </w:rPr>
        <w:t>Motion to allocate $300 for food during the Elections Board retreat.</w:t>
      </w:r>
    </w:p>
    <w:p w14:paraId="0EEAE374" w14:textId="77777777" w:rsidR="00306171" w:rsidRDefault="00306171" w:rsidP="00B123E9">
      <w:pPr>
        <w:pStyle w:val="MediumGrid21"/>
        <w:rPr>
          <w:i/>
          <w:sz w:val="24"/>
          <w:szCs w:val="24"/>
        </w:rPr>
      </w:pPr>
      <w:r>
        <w:rPr>
          <w:b/>
          <w:sz w:val="24"/>
          <w:szCs w:val="24"/>
        </w:rPr>
        <w:tab/>
      </w:r>
      <w:r>
        <w:rPr>
          <w:i/>
          <w:sz w:val="24"/>
          <w:szCs w:val="24"/>
        </w:rPr>
        <w:t>First/Second: Quan/Grace</w:t>
      </w:r>
    </w:p>
    <w:p w14:paraId="64249BE6" w14:textId="77777777" w:rsidR="00306171" w:rsidRDefault="00306171" w:rsidP="00B123E9">
      <w:pPr>
        <w:pStyle w:val="MediumGrid21"/>
        <w:rPr>
          <w:i/>
          <w:sz w:val="24"/>
          <w:szCs w:val="24"/>
        </w:rPr>
      </w:pPr>
      <w:r>
        <w:rPr>
          <w:i/>
          <w:sz w:val="24"/>
          <w:szCs w:val="24"/>
        </w:rPr>
        <w:tab/>
        <w:t>Vote: 4-0-1</w:t>
      </w:r>
    </w:p>
    <w:p w14:paraId="6B7DC0AF" w14:textId="77777777" w:rsidR="00306171" w:rsidRPr="00306171" w:rsidRDefault="00306171" w:rsidP="00B123E9">
      <w:pPr>
        <w:pStyle w:val="MediumGrid21"/>
        <w:rPr>
          <w:i/>
          <w:sz w:val="24"/>
          <w:szCs w:val="24"/>
        </w:rPr>
      </w:pPr>
      <w:r>
        <w:rPr>
          <w:i/>
          <w:sz w:val="24"/>
          <w:szCs w:val="24"/>
        </w:rPr>
        <w:tab/>
        <w:t>Motion Passes.</w:t>
      </w:r>
    </w:p>
    <w:p w14:paraId="5255FC9F" w14:textId="77777777" w:rsidR="00B123E9" w:rsidRDefault="00B123E9" w:rsidP="00B123E9">
      <w:pPr>
        <w:pStyle w:val="MediumGrid21"/>
        <w:rPr>
          <w:sz w:val="24"/>
          <w:szCs w:val="24"/>
        </w:rPr>
      </w:pPr>
    </w:p>
    <w:p w14:paraId="47C95420" w14:textId="77777777" w:rsidR="00B123E9" w:rsidRPr="00563A80" w:rsidRDefault="00306171" w:rsidP="00B123E9">
      <w:pPr>
        <w:pStyle w:val="MediumGrid21"/>
        <w:rPr>
          <w:b/>
          <w:sz w:val="24"/>
          <w:szCs w:val="24"/>
        </w:rPr>
      </w:pPr>
      <w:r>
        <w:rPr>
          <w:b/>
          <w:sz w:val="24"/>
          <w:szCs w:val="24"/>
        </w:rPr>
        <w:t>B.4</w:t>
      </w:r>
      <w:r w:rsidR="00B123E9" w:rsidRPr="00563A80">
        <w:rPr>
          <w:b/>
          <w:sz w:val="24"/>
          <w:szCs w:val="24"/>
        </w:rPr>
        <w:t>. Complaints</w:t>
      </w:r>
      <w:r w:rsidR="00342887">
        <w:rPr>
          <w:b/>
          <w:sz w:val="24"/>
          <w:szCs w:val="24"/>
        </w:rPr>
        <w:t xml:space="preserve"> [Redacted]</w:t>
      </w:r>
    </w:p>
    <w:p w14:paraId="11AD2CD7" w14:textId="77777777" w:rsidR="00B123E9" w:rsidRDefault="00B123E9" w:rsidP="00B123E9">
      <w:pPr>
        <w:pStyle w:val="MediumGrid21"/>
        <w:rPr>
          <w:sz w:val="24"/>
          <w:szCs w:val="24"/>
        </w:rPr>
      </w:pPr>
    </w:p>
    <w:p w14:paraId="3B9DE615" w14:textId="77777777" w:rsidR="00B123E9" w:rsidRDefault="00B123E9" w:rsidP="00B123E9">
      <w:pPr>
        <w:pStyle w:val="MediumGrid21"/>
        <w:rPr>
          <w:sz w:val="24"/>
          <w:szCs w:val="24"/>
        </w:rPr>
      </w:pPr>
    </w:p>
    <w:p w14:paraId="33909363" w14:textId="77777777" w:rsidR="00B123E9" w:rsidRDefault="00342887" w:rsidP="00B123E9">
      <w:pPr>
        <w:pStyle w:val="MediumGrid21"/>
        <w:rPr>
          <w:b/>
          <w:sz w:val="24"/>
          <w:szCs w:val="24"/>
        </w:rPr>
      </w:pPr>
      <w:r>
        <w:rPr>
          <w:b/>
          <w:sz w:val="24"/>
          <w:szCs w:val="24"/>
        </w:rPr>
        <w:t>B.5</w:t>
      </w:r>
      <w:r w:rsidR="00B123E9" w:rsidRPr="00563A80">
        <w:rPr>
          <w:b/>
          <w:sz w:val="24"/>
          <w:szCs w:val="24"/>
        </w:rPr>
        <w:t>. Town Hall</w:t>
      </w:r>
    </w:p>
    <w:p w14:paraId="4C731C0C" w14:textId="77777777" w:rsidR="00B123E9" w:rsidRDefault="00B123E9" w:rsidP="00B123E9">
      <w:pPr>
        <w:pStyle w:val="MediumGrid21"/>
        <w:rPr>
          <w:b/>
          <w:sz w:val="24"/>
          <w:szCs w:val="24"/>
        </w:rPr>
      </w:pPr>
    </w:p>
    <w:p w14:paraId="7707E574" w14:textId="77777777" w:rsidR="00B123E9" w:rsidRPr="00342887" w:rsidRDefault="00342887" w:rsidP="00B123E9">
      <w:pPr>
        <w:pStyle w:val="MediumGrid21"/>
        <w:rPr>
          <w:i/>
          <w:sz w:val="24"/>
          <w:szCs w:val="24"/>
        </w:rPr>
      </w:pPr>
      <w:r>
        <w:rPr>
          <w:i/>
          <w:sz w:val="24"/>
          <w:szCs w:val="24"/>
        </w:rPr>
        <w:t>Elections Board has decided to have a Town Hall for Fall Special Election to address any questions that undergraduates may have had. More will be discussed about this later on.</w:t>
      </w:r>
    </w:p>
    <w:p w14:paraId="04FA7EF7" w14:textId="77777777" w:rsidR="00B123E9" w:rsidRDefault="00B123E9" w:rsidP="00B123E9">
      <w:pPr>
        <w:pStyle w:val="MediumGrid21"/>
        <w:rPr>
          <w:i/>
          <w:sz w:val="24"/>
          <w:szCs w:val="24"/>
        </w:rPr>
      </w:pPr>
    </w:p>
    <w:p w14:paraId="18E58BE5" w14:textId="77777777" w:rsidR="00B123E9" w:rsidRPr="00101395" w:rsidRDefault="00B123E9" w:rsidP="00B123E9">
      <w:pPr>
        <w:pStyle w:val="MediumGrid21"/>
        <w:rPr>
          <w:b/>
          <w:sz w:val="24"/>
          <w:szCs w:val="24"/>
          <w:u w:val="single"/>
        </w:rPr>
      </w:pPr>
      <w:r>
        <w:rPr>
          <w:b/>
          <w:sz w:val="24"/>
          <w:szCs w:val="24"/>
          <w:u w:val="single"/>
        </w:rPr>
        <w:t xml:space="preserve">Meeting adjourned at 12:15 </w:t>
      </w:r>
      <w:r w:rsidRPr="00101395">
        <w:rPr>
          <w:b/>
          <w:sz w:val="24"/>
          <w:szCs w:val="24"/>
          <w:u w:val="single"/>
        </w:rPr>
        <w:t>PM by John Paul Renteria.</w:t>
      </w:r>
    </w:p>
    <w:p w14:paraId="39349294" w14:textId="77777777" w:rsidR="00CD2F0C" w:rsidRPr="00B123E9" w:rsidRDefault="00C74C9B"/>
    <w:sectPr w:rsidR="00CD2F0C" w:rsidRPr="00B123E9" w:rsidSect="003946D2">
      <w:footerReference w:type="default" r:id="rId6"/>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8A4A" w14:textId="77777777" w:rsidR="00B07F1B" w:rsidRPr="00A21EB3" w:rsidRDefault="00C74C9B"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4A31FE6A" w14:textId="77777777" w:rsidR="00B07F1B" w:rsidRDefault="00C74C9B">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004E"/>
    <w:multiLevelType w:val="hybridMultilevel"/>
    <w:tmpl w:val="DBDC245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F4334"/>
    <w:multiLevelType w:val="hybridMultilevel"/>
    <w:tmpl w:val="EACA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A23240"/>
    <w:multiLevelType w:val="hybridMultilevel"/>
    <w:tmpl w:val="700864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880C3C"/>
    <w:multiLevelType w:val="hybridMultilevel"/>
    <w:tmpl w:val="0046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013CA1"/>
    <w:multiLevelType w:val="hybridMultilevel"/>
    <w:tmpl w:val="6EFE7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9857FD"/>
    <w:multiLevelType w:val="hybridMultilevel"/>
    <w:tmpl w:val="9426E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E9"/>
    <w:rsid w:val="000464E6"/>
    <w:rsid w:val="001A2DE0"/>
    <w:rsid w:val="001C045C"/>
    <w:rsid w:val="00251EB2"/>
    <w:rsid w:val="00306171"/>
    <w:rsid w:val="003230BA"/>
    <w:rsid w:val="00342887"/>
    <w:rsid w:val="00344386"/>
    <w:rsid w:val="003D3FF8"/>
    <w:rsid w:val="00425EE1"/>
    <w:rsid w:val="0046451D"/>
    <w:rsid w:val="00567981"/>
    <w:rsid w:val="005E6568"/>
    <w:rsid w:val="00691DC6"/>
    <w:rsid w:val="00765CF4"/>
    <w:rsid w:val="007B69D0"/>
    <w:rsid w:val="008D2A74"/>
    <w:rsid w:val="008E1222"/>
    <w:rsid w:val="009F6C36"/>
    <w:rsid w:val="00A0334B"/>
    <w:rsid w:val="00B123E9"/>
    <w:rsid w:val="00BA1130"/>
    <w:rsid w:val="00BC7293"/>
    <w:rsid w:val="00C353B8"/>
    <w:rsid w:val="00C74C9B"/>
    <w:rsid w:val="00C8184F"/>
    <w:rsid w:val="00E55F94"/>
    <w:rsid w:val="00E70898"/>
    <w:rsid w:val="00F10FEA"/>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FC9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vertAlign w:val="superscript"/>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23E9"/>
    <w:pPr>
      <w:spacing w:after="200" w:line="276" w:lineRule="auto"/>
    </w:pPr>
    <w:rPr>
      <w:rFonts w:ascii="Calibri" w:eastAsia="Calibri" w:hAnsi="Calibri"/>
      <w:sz w:val="22"/>
      <w:szCs w:val="22"/>
      <w:vertAlign w:val="baseline"/>
    </w:rPr>
  </w:style>
  <w:style w:type="paragraph" w:styleId="Heading2">
    <w:name w:val="heading 2"/>
    <w:basedOn w:val="Normal"/>
    <w:next w:val="Normal"/>
    <w:link w:val="Heading2Char"/>
    <w:qFormat/>
    <w:rsid w:val="00B123E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23E9"/>
    <w:rPr>
      <w:rFonts w:ascii="Cambria" w:eastAsia="Times New Roman" w:hAnsi="Cambria"/>
      <w:b/>
      <w:bCs/>
      <w:color w:val="4F81BD"/>
      <w:sz w:val="26"/>
      <w:szCs w:val="26"/>
      <w:vertAlign w:val="baseline"/>
    </w:rPr>
  </w:style>
  <w:style w:type="paragraph" w:customStyle="1" w:styleId="MediumGrid21">
    <w:name w:val="Medium Grid 21"/>
    <w:qFormat/>
    <w:rsid w:val="00B123E9"/>
    <w:rPr>
      <w:rFonts w:ascii="Calibri" w:eastAsia="Calibri" w:hAnsi="Calibri"/>
      <w:sz w:val="22"/>
      <w:szCs w:val="22"/>
      <w:vertAlign w:val="baseline"/>
    </w:rPr>
  </w:style>
  <w:style w:type="paragraph" w:styleId="Footer">
    <w:name w:val="footer"/>
    <w:basedOn w:val="Normal"/>
    <w:link w:val="FooterChar"/>
    <w:uiPriority w:val="99"/>
    <w:unhideWhenUsed/>
    <w:rsid w:val="00B123E9"/>
    <w:pPr>
      <w:tabs>
        <w:tab w:val="center" w:pos="4680"/>
        <w:tab w:val="right" w:pos="9360"/>
      </w:tabs>
    </w:pPr>
  </w:style>
  <w:style w:type="character" w:customStyle="1" w:styleId="FooterChar">
    <w:name w:val="Footer Char"/>
    <w:basedOn w:val="DefaultParagraphFont"/>
    <w:link w:val="Footer"/>
    <w:uiPriority w:val="99"/>
    <w:rsid w:val="00B123E9"/>
    <w:rPr>
      <w:rFonts w:ascii="Calibri" w:eastAsia="Calibri" w:hAnsi="Calibri"/>
      <w:sz w:val="22"/>
      <w:szCs w:val="22"/>
      <w:vertAlign w:val="baseline"/>
    </w:rPr>
  </w:style>
  <w:style w:type="character" w:customStyle="1" w:styleId="BalloonTextChar">
    <w:name w:val="Balloon Text Char"/>
    <w:semiHidden/>
    <w:rsid w:val="00BC7293"/>
    <w:rPr>
      <w:rFonts w:ascii="Tahoma" w:hAnsi="Tahoma" w:cs="Cambria"/>
      <w:sz w:val="16"/>
      <w:szCs w:val="16"/>
    </w:rPr>
  </w:style>
  <w:style w:type="paragraph" w:styleId="ListParagraph">
    <w:name w:val="List Paragraph"/>
    <w:basedOn w:val="Normal"/>
    <w:uiPriority w:val="34"/>
    <w:qFormat/>
    <w:rsid w:val="00425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97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4187</Characters>
  <Application>Microsoft Macintosh Word</Application>
  <DocSecurity>0</DocSecurity>
  <Lines>107</Lines>
  <Paragraphs>75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Elections Board Agenda</vt:lpstr>
      <vt:lpstr>    /Associated Students </vt:lpstr>
    </vt:vector>
  </TitlesOfParts>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2</cp:revision>
  <dcterms:created xsi:type="dcterms:W3CDTF">2018-11-14T18:56:00Z</dcterms:created>
  <dcterms:modified xsi:type="dcterms:W3CDTF">2018-11-14T18:56:00Z</dcterms:modified>
</cp:coreProperties>
</file>