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46" w:rsidRPr="00417B33" w:rsidRDefault="00383A46" w:rsidP="00383A46">
      <w:pPr>
        <w:keepNext/>
        <w:keepLines/>
        <w:spacing w:after="0"/>
        <w:outlineLvl w:val="1"/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</w:pPr>
      <w:r w:rsidRPr="00417B33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3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t>CREATIVE MEDIA</w:t>
      </w:r>
      <w:r w:rsidRPr="00417B33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t xml:space="preserve"> Minutes</w:t>
      </w:r>
    </w:p>
    <w:p w:rsidR="00383A46" w:rsidRPr="00417B33" w:rsidRDefault="00383A46" w:rsidP="00383A46">
      <w:pPr>
        <w:keepNext/>
        <w:keepLines/>
        <w:spacing w:after="0"/>
        <w:outlineLvl w:val="1"/>
        <w:rPr>
          <w:rFonts w:ascii="Trebuchet MS" w:eastAsia="Times New Roman" w:hAnsi="Trebuchet MS" w:cs="Tahoma"/>
          <w:bCs/>
          <w:color w:val="000000"/>
          <w:sz w:val="28"/>
          <w:szCs w:val="28"/>
        </w:rPr>
      </w:pPr>
      <w:r w:rsidRPr="00417B33">
        <w:rPr>
          <w:rFonts w:ascii="Trebuchet MS" w:eastAsia="Times New Roman" w:hAnsi="Trebuchet MS" w:cs="Tahoma"/>
          <w:bCs/>
          <w:color w:val="000000"/>
          <w:sz w:val="28"/>
          <w:szCs w:val="28"/>
        </w:rPr>
        <w:t xml:space="preserve">Associated Students </w:t>
      </w:r>
    </w:p>
    <w:p w:rsidR="00383A46" w:rsidRPr="00417B33" w:rsidRDefault="00383A46" w:rsidP="00383A46">
      <w:pPr>
        <w:spacing w:after="0" w:line="240" w:lineRule="auto"/>
        <w:rPr>
          <w:rFonts w:ascii="Trebuchet MS" w:eastAsia="Calibri" w:hAnsi="Trebuchet MS" w:cs="Times New Roman"/>
          <w:szCs w:val="24"/>
        </w:rPr>
      </w:pPr>
      <w:r>
        <w:rPr>
          <w:rFonts w:ascii="Trebuchet MS" w:eastAsia="Calibri" w:hAnsi="Trebuchet MS" w:cs="Times New Roman"/>
          <w:szCs w:val="24"/>
        </w:rPr>
        <w:t>Monday, November 14, 2016, 9:30 A</w:t>
      </w:r>
      <w:r w:rsidRPr="00417B33">
        <w:rPr>
          <w:rFonts w:ascii="Trebuchet MS" w:eastAsia="Calibri" w:hAnsi="Trebuchet MS" w:cs="Times New Roman"/>
          <w:szCs w:val="24"/>
        </w:rPr>
        <w:t>M</w:t>
      </w:r>
    </w:p>
    <w:p w:rsidR="00383A46" w:rsidRPr="00417B33" w:rsidRDefault="00383A46" w:rsidP="00383A46">
      <w:pPr>
        <w:pBdr>
          <w:bottom w:val="single" w:sz="12" w:space="0" w:color="auto"/>
        </w:pBdr>
        <w:spacing w:after="0" w:line="240" w:lineRule="auto"/>
        <w:rPr>
          <w:rFonts w:ascii="Trebuchet MS" w:eastAsia="Calibri" w:hAnsi="Trebuchet MS" w:cs="Times New Roman"/>
          <w:szCs w:val="24"/>
        </w:rPr>
      </w:pPr>
      <w:r>
        <w:rPr>
          <w:rFonts w:ascii="Trebuchet MS" w:eastAsia="Calibri" w:hAnsi="Trebuchet MS" w:cs="Times New Roman"/>
          <w:szCs w:val="24"/>
        </w:rPr>
        <w:t xml:space="preserve">AS Annex </w:t>
      </w:r>
      <w:r w:rsidRPr="00417B33">
        <w:rPr>
          <w:rFonts w:ascii="Trebuchet MS" w:eastAsia="Calibri" w:hAnsi="Trebuchet MS" w:cs="Times New Roman"/>
          <w:szCs w:val="24"/>
        </w:rPr>
        <w:t>Minut</w:t>
      </w:r>
      <w:r>
        <w:rPr>
          <w:rFonts w:ascii="Trebuchet MS" w:eastAsia="Calibri" w:hAnsi="Trebuchet MS" w:cs="Times New Roman"/>
          <w:szCs w:val="24"/>
        </w:rPr>
        <w:t>es/Actions recorded by: Emani Oakley</w:t>
      </w:r>
    </w:p>
    <w:p w:rsidR="00383A46" w:rsidRPr="00417B33" w:rsidRDefault="00383A46" w:rsidP="00383A46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:rsidR="00383A46" w:rsidRPr="00417B33" w:rsidRDefault="00383A46" w:rsidP="00383A46">
      <w:pPr>
        <w:shd w:val="clear" w:color="auto" w:fill="DBE5F1"/>
        <w:spacing w:after="0" w:line="240" w:lineRule="auto"/>
        <w:rPr>
          <w:rFonts w:ascii="Calibri" w:eastAsia="Calibri" w:hAnsi="Calibri" w:cs="Times New Roman"/>
          <w:b/>
          <w:szCs w:val="24"/>
          <w:u w:val="single"/>
        </w:rPr>
      </w:pPr>
      <w:r w:rsidRPr="00417B33">
        <w:rPr>
          <w:rFonts w:ascii="Calibri" w:eastAsia="Calibri" w:hAnsi="Calibri" w:cs="Times New Roman"/>
          <w:b/>
          <w:szCs w:val="24"/>
          <w:u w:val="single"/>
        </w:rPr>
        <w:t xml:space="preserve">CALL TO ORDER </w:t>
      </w:r>
      <w:r>
        <w:rPr>
          <w:rFonts w:ascii="Calibri" w:eastAsia="Calibri" w:hAnsi="Calibri" w:cs="Times New Roman"/>
          <w:szCs w:val="24"/>
          <w:u w:val="single"/>
        </w:rPr>
        <w:t>9:30 AM</w:t>
      </w:r>
      <w:r w:rsidRPr="00417B33">
        <w:rPr>
          <w:rFonts w:ascii="Calibri" w:eastAsia="Calibri" w:hAnsi="Calibri" w:cs="Times New Roman"/>
          <w:szCs w:val="24"/>
          <w:u w:val="single"/>
        </w:rPr>
        <w:t xml:space="preserve">, </w:t>
      </w:r>
      <w:r>
        <w:rPr>
          <w:rFonts w:ascii="Calibri" w:eastAsia="Calibri" w:hAnsi="Calibri" w:cs="Times New Roman"/>
          <w:szCs w:val="24"/>
          <w:u w:val="single"/>
        </w:rPr>
        <w:t>Justin Chen</w:t>
      </w:r>
    </w:p>
    <w:p w:rsidR="00383A46" w:rsidRPr="00417B33" w:rsidRDefault="00383A46" w:rsidP="00383A46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</w:p>
    <w:p w:rsidR="00383A46" w:rsidRPr="00417B33" w:rsidRDefault="00383A46" w:rsidP="00383A46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="Calibri" w:eastAsia="Calibri" w:hAnsi="Calibri" w:cs="Times New Roman"/>
          <w:szCs w:val="24"/>
        </w:rPr>
      </w:pPr>
      <w:r w:rsidRPr="00417B33">
        <w:rPr>
          <w:rFonts w:ascii="Calibri" w:eastAsia="Calibri" w:hAnsi="Calibri" w:cs="Times New Roman"/>
          <w:szCs w:val="24"/>
        </w:rPr>
        <w:t>A. MEETING BUSINESS</w:t>
      </w:r>
      <w:r w:rsidRPr="00417B33">
        <w:rPr>
          <w:rFonts w:ascii="Calibri" w:eastAsia="Calibri" w:hAnsi="Calibri" w:cs="Times New Roman"/>
          <w:szCs w:val="24"/>
        </w:rPr>
        <w:tab/>
      </w:r>
    </w:p>
    <w:p w:rsidR="00383A46" w:rsidRPr="00417B33" w:rsidRDefault="00383A46" w:rsidP="00383A46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 xml:space="preserve">Roll Call </w:t>
      </w:r>
    </w:p>
    <w:p w:rsidR="00383A46" w:rsidRPr="00417B33" w:rsidRDefault="00383A46" w:rsidP="00383A46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W w:w="820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2037"/>
        <w:gridCol w:w="2014"/>
        <w:gridCol w:w="2058"/>
      </w:tblGrid>
      <w:tr w:rsidR="00383A46" w:rsidRPr="00417B33">
        <w:trPr>
          <w:trHeight w:val="124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Name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Note:</w:t>
            </w:r>
          </w:p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 xml:space="preserve"> absent (excused/not excused)</w:t>
            </w:r>
          </w:p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Name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Note:</w:t>
            </w:r>
          </w:p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absent (excused/not excused)</w:t>
            </w:r>
          </w:p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383A46" w:rsidRPr="00417B33" w:rsidRDefault="00383A46" w:rsidP="004E3D97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</w:tr>
      <w:tr w:rsidR="00383A46" w:rsidRPr="00417B33">
        <w:trPr>
          <w:trHeight w:val="4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83A46" w:rsidRPr="00417B33" w:rsidRDefault="00383A46" w:rsidP="004E3D97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Justin Chen (CMO</w:t>
            </w: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83A46" w:rsidRPr="00417B33" w:rsidRDefault="00383A46" w:rsidP="004E3D9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83A46" w:rsidRPr="00417B33" w:rsidRDefault="00383A46" w:rsidP="004E3D97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Emani Oakley (Marketing Director)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83A46" w:rsidRPr="00417B33" w:rsidRDefault="00383A46" w:rsidP="004E3D97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Absent (excused</w:t>
            </w:r>
          </w:p>
        </w:tc>
      </w:tr>
      <w:tr w:rsidR="00383A46" w:rsidRPr="00417B33">
        <w:trPr>
          <w:trHeight w:val="47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83A46" w:rsidRPr="00417B33" w:rsidRDefault="00383A46" w:rsidP="004E3D97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Gavin Hurst (Marketing Director)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83A46" w:rsidRPr="00417B33" w:rsidRDefault="00383A46" w:rsidP="004E3D9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83A46" w:rsidRPr="00417B33" w:rsidRDefault="00383A46" w:rsidP="004E3D97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Rachael  Grainger (Graphic Designer)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83A46" w:rsidRPr="00417B33" w:rsidRDefault="00383A46" w:rsidP="004E3D97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</w:tbl>
    <w:p w:rsidR="00383A46" w:rsidRPr="00E40D78" w:rsidRDefault="00383A46" w:rsidP="00383A46">
      <w:pPr>
        <w:pStyle w:val="ListParagraph"/>
        <w:spacing w:after="0" w:line="240" w:lineRule="auto"/>
        <w:ind w:left="2160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:rsidR="00383A46" w:rsidRPr="00383A46" w:rsidRDefault="00383A46" w:rsidP="00383A46">
      <w:pPr>
        <w:pStyle w:val="ListParagraph"/>
        <w:numPr>
          <w:ilvl w:val="0"/>
          <w:numId w:val="10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383A46">
        <w:rPr>
          <w:rFonts w:ascii="Calibri" w:eastAsia="Calibri" w:hAnsi="Calibri" w:cs="Calibri"/>
          <w:b/>
          <w:szCs w:val="24"/>
        </w:rPr>
        <w:t xml:space="preserve">REPORTS  </w:t>
      </w:r>
    </w:p>
    <w:p w:rsidR="00383A46" w:rsidRDefault="00383A46" w:rsidP="00383A4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>
        <w:rPr>
          <w:rFonts w:ascii="Helvetica" w:eastAsiaTheme="minorEastAsia" w:hAnsi="Helvetica" w:cs="Helvetica"/>
          <w:szCs w:val="24"/>
        </w:rPr>
        <w:t>Andy: Annex questions for Greenberg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funding for camera comes out of our budget 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we approve it then senate does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lenses as well, some are less expensive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lighting for videographers 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linked in photos to serve students</w:t>
      </w:r>
      <w:bookmarkStart w:id="0" w:name="_GoBack"/>
      <w:bookmarkEnd w:id="0"/>
    </w:p>
    <w:p w:rsidR="00383A46" w:rsidRPr="00383A46" w:rsidRDefault="00383A46" w:rsidP="00383A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  <w:highlight w:val="yellow"/>
        </w:rPr>
      </w:pPr>
      <w:r w:rsidRPr="00383A46">
        <w:rPr>
          <w:rFonts w:ascii="Helvetica" w:eastAsiaTheme="minorEastAsia" w:hAnsi="Helvetica" w:cs="Helvetica"/>
          <w:szCs w:val="24"/>
          <w:highlight w:val="yellow"/>
        </w:rPr>
        <w:t>~~$1800 for camera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  <w:highlight w:val="yellow"/>
        </w:rPr>
      </w:pPr>
      <w:r w:rsidRPr="00383A46">
        <w:rPr>
          <w:rFonts w:ascii="Helvetica" w:eastAsiaTheme="minorEastAsia" w:hAnsi="Helvetica" w:cs="Helvetica"/>
          <w:szCs w:val="24"/>
          <w:highlight w:val="yellow"/>
        </w:rPr>
        <w:t>~~$120 for lens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  <w:highlight w:val="yellow"/>
        </w:rPr>
      </w:pPr>
      <w:r w:rsidRPr="00383A46">
        <w:rPr>
          <w:rFonts w:ascii="Helvetica" w:eastAsiaTheme="minorEastAsia" w:hAnsi="Helvetica" w:cs="Helvetica"/>
          <w:szCs w:val="24"/>
          <w:highlight w:val="yellow"/>
        </w:rPr>
        <w:t>budget ~~$4500</w:t>
      </w:r>
    </w:p>
    <w:p w:rsidR="00383A46" w:rsidRPr="00383A46" w:rsidRDefault="00383A46" w:rsidP="00383A4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>
        <w:rPr>
          <w:rFonts w:ascii="Helvetica" w:eastAsiaTheme="minorEastAsia" w:hAnsi="Helvetica" w:cs="Helvetica"/>
          <w:szCs w:val="24"/>
        </w:rPr>
        <w:t>Justin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Scratching of Better Together- consistency in promoting AS. Expansion.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Show us all options for Easy AS campaign- pick a logo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New geotags- old ones didn't reach snapchat standards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PR agenda</w:t>
      </w:r>
    </w:p>
    <w:p w:rsidR="00383A46" w:rsidRPr="00383A46" w:rsidRDefault="00383A46" w:rsidP="00383A4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GOAL OF PR MEETING- advisor notes: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welcome everyone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10th anniversary students initiative passing (history)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powerpoint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present idea of campaign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contribute ideas towards campaign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contribute money towards campaign ($200-500 contribution)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invite anyone interest and able to join this group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educational campaign</w:t>
      </w:r>
    </w:p>
    <w:p w:rsidR="00383A46" w:rsidRPr="00383A46" w:rsidRDefault="00383A46" w:rsidP="00383A4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Cs w:val="24"/>
        </w:rPr>
      </w:pPr>
      <w:r w:rsidRPr="00383A46">
        <w:rPr>
          <w:rFonts w:ascii="Helvetica" w:eastAsiaTheme="minorEastAsia" w:hAnsi="Helvetica" w:cs="Helvetica"/>
          <w:szCs w:val="24"/>
        </w:rPr>
        <w:t>AS as umbrella, encourage to contribute money to umbrella of AS because it will benefit everyone in AS</w:t>
      </w:r>
    </w:p>
    <w:p w:rsidR="00383A46" w:rsidRPr="00C12EF7" w:rsidRDefault="00383A46" w:rsidP="00383A46">
      <w:pPr>
        <w:pStyle w:val="ListParagraph"/>
        <w:numPr>
          <w:ilvl w:val="1"/>
          <w:numId w:val="16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Helvetica" w:eastAsiaTheme="minorEastAsia" w:hAnsi="Helvetica" w:cs="Helvetica"/>
          <w:szCs w:val="24"/>
        </w:rPr>
        <w:t>NOTES: bring brochures and planners to meeting</w:t>
      </w:r>
    </w:p>
    <w:p w:rsidR="00383A46" w:rsidRPr="00417B33" w:rsidRDefault="00383A46" w:rsidP="00383A46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:rsidR="00383A46" w:rsidRPr="00417B33" w:rsidRDefault="00383A46" w:rsidP="00383A46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ACTION ITEMS</w:t>
      </w:r>
      <w:r w:rsidRPr="00417B33">
        <w:rPr>
          <w:rFonts w:ascii="Calibri" w:eastAsia="Calibri" w:hAnsi="Calibri" w:cs="Calibri"/>
          <w:szCs w:val="24"/>
        </w:rPr>
        <w:t xml:space="preserve">  </w:t>
      </w:r>
    </w:p>
    <w:p w:rsidR="00383A46" w:rsidRDefault="00383A46" w:rsidP="00383A46">
      <w:p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Purchasing cameras</w:t>
      </w:r>
    </w:p>
    <w:p w:rsidR="00383A46" w:rsidRPr="00383A46" w:rsidRDefault="00383A46" w:rsidP="00383A46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Will send out email vote to be approved by senate for funding request</w:t>
      </w:r>
    </w:p>
    <w:p w:rsidR="00383A46" w:rsidRPr="00417B33" w:rsidRDefault="00383A46" w:rsidP="00383A46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:rsidR="00B27862" w:rsidRDefault="00B27862"/>
    <w:sectPr w:rsidR="00B27862" w:rsidSect="00B27862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629"/>
    <w:multiLevelType w:val="hybridMultilevel"/>
    <w:tmpl w:val="12A6BEEA"/>
    <w:lvl w:ilvl="0" w:tplc="033A2EF2">
      <w:numFmt w:val="bullet"/>
      <w:lvlText w:val="-"/>
      <w:lvlJc w:val="left"/>
      <w:pPr>
        <w:ind w:left="1120" w:hanging="40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B145E3"/>
    <w:multiLevelType w:val="hybridMultilevel"/>
    <w:tmpl w:val="B0F6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6267"/>
    <w:multiLevelType w:val="hybridMultilevel"/>
    <w:tmpl w:val="83AA839E"/>
    <w:lvl w:ilvl="0" w:tplc="9D2ADB8E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61880"/>
    <w:multiLevelType w:val="hybridMultilevel"/>
    <w:tmpl w:val="40D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43957"/>
    <w:multiLevelType w:val="hybridMultilevel"/>
    <w:tmpl w:val="E1227996"/>
    <w:lvl w:ilvl="0" w:tplc="033A2EF2">
      <w:numFmt w:val="bullet"/>
      <w:lvlText w:val="-"/>
      <w:lvlJc w:val="left"/>
      <w:pPr>
        <w:ind w:left="1120" w:hanging="40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00A09"/>
    <w:multiLevelType w:val="hybridMultilevel"/>
    <w:tmpl w:val="19A4EA9E"/>
    <w:lvl w:ilvl="0" w:tplc="95FA3B70">
      <w:start w:val="1"/>
      <w:numFmt w:val="decimal"/>
      <w:lvlText w:val="G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143C6"/>
    <w:multiLevelType w:val="hybridMultilevel"/>
    <w:tmpl w:val="79CA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17CAD"/>
    <w:multiLevelType w:val="hybridMultilevel"/>
    <w:tmpl w:val="76B0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F3892"/>
    <w:multiLevelType w:val="hybridMultilevel"/>
    <w:tmpl w:val="B9380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A077F"/>
    <w:multiLevelType w:val="hybridMultilevel"/>
    <w:tmpl w:val="6F5C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758F7"/>
    <w:multiLevelType w:val="hybridMultilevel"/>
    <w:tmpl w:val="7DCA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3780D"/>
    <w:multiLevelType w:val="hybridMultilevel"/>
    <w:tmpl w:val="A55C5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747FF"/>
    <w:multiLevelType w:val="hybridMultilevel"/>
    <w:tmpl w:val="81F88A54"/>
    <w:lvl w:ilvl="0" w:tplc="033A2EF2">
      <w:numFmt w:val="bullet"/>
      <w:lvlText w:val="-"/>
      <w:lvlJc w:val="left"/>
      <w:pPr>
        <w:ind w:left="760" w:hanging="40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17BDA"/>
    <w:multiLevelType w:val="hybridMultilevel"/>
    <w:tmpl w:val="5E1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6343E"/>
    <w:multiLevelType w:val="hybridMultilevel"/>
    <w:tmpl w:val="ECA4E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0C49F50">
      <w:numFmt w:val="bullet"/>
      <w:lvlText w:val="-"/>
      <w:lvlJc w:val="left"/>
      <w:pPr>
        <w:ind w:left="2560" w:hanging="400"/>
      </w:pPr>
      <w:rPr>
        <w:rFonts w:ascii="Helvetica" w:eastAsiaTheme="minorEastAsia" w:hAnsi="Helvetica" w:cs="Helvetica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15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4"/>
  </w:num>
  <w:num w:numId="14">
    <w:abstractNumId w:val="0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savePreviewPicture/>
  <w:compat>
    <w:useFELayout/>
  </w:compat>
  <w:rsids>
    <w:rsidRoot w:val="00383A46"/>
    <w:rsid w:val="001D566E"/>
    <w:rsid w:val="00280683"/>
    <w:rsid w:val="00383A46"/>
    <w:rsid w:val="00B27862"/>
  </w:rsids>
  <m:mathPr>
    <m:mathFont m:val="Zapf Dingbat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46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83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46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Macintosh Word</Application>
  <DocSecurity>0</DocSecurity>
  <Lines>11</Lines>
  <Paragraphs>2</Paragraphs>
  <ScaleCrop>false</ScaleCrop>
  <Company>UCSB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Emani Oakley</dc:creator>
  <cp:keywords/>
  <dc:description/>
  <cp:lastModifiedBy>Front Desk</cp:lastModifiedBy>
  <cp:revision>2</cp:revision>
  <dcterms:created xsi:type="dcterms:W3CDTF">2016-11-16T21:47:00Z</dcterms:created>
  <dcterms:modified xsi:type="dcterms:W3CDTF">2016-11-16T21:47:00Z</dcterms:modified>
</cp:coreProperties>
</file>