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-10786</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7"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7"/>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Wednesday, February 16th, 2022</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Nimisha Prasad  </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5:02PM by Vincent Ton, Chair </w:t>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104.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3"/>
        <w:gridCol w:w="2976"/>
        <w:gridCol w:w="1920"/>
        <w:gridCol w:w="2535"/>
        <w:tblGridChange w:id="0">
          <w:tblGrid>
            <w:gridCol w:w="1673"/>
            <w:gridCol w:w="2976"/>
            <w:gridCol w:w="1920"/>
            <w:gridCol w:w="2535"/>
          </w:tblGrid>
        </w:tblGridChange>
      </w:tblGrid>
      <w:tr>
        <w:trPr>
          <w:cantSplit w:val="0"/>
          <w:trHeight w:val="636" w:hRule="atLeast"/>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rPr>
          <w:cantSplit w:val="0"/>
          <w:trHeight w:val="126" w:hRule="atLeast"/>
          <w:tblHeader w:val="0"/>
        </w:trP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Vincent Ton</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Omkar Hanamsagar</w:t>
            </w:r>
          </w:p>
        </w:tc>
        <w:tc>
          <w:tcPr/>
          <w:p w:rsidR="00000000" w:rsidDel="00000000" w:rsidP="00000000" w:rsidRDefault="00000000" w:rsidRPr="00000000" w14:paraId="000000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126" w:hRule="atLeast"/>
          <w:tblHeader w:val="0"/>
        </w:trP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Risa Mori</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Absent (Excused)</w:t>
            </w:r>
            <w:r w:rsidDel="00000000" w:rsidR="00000000" w:rsidRPr="00000000">
              <w:rPr>
                <w:rtl w:val="0"/>
              </w:rPr>
            </w:r>
          </w:p>
        </w:tc>
        <w:tc>
          <w:tcPr>
            <w:shd w:fill="e7e6e6" w:val="clear"/>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Quyen Le</w:t>
            </w:r>
          </w:p>
        </w:tc>
        <w:tc>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253" w:hRule="atLeast"/>
          <w:tblHeader w:val="0"/>
        </w:trP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David Civil</w:t>
            </w: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Emily Nguyen</w:t>
            </w:r>
          </w:p>
        </w:tc>
        <w:tc>
          <w:tcPr/>
          <w:p w:rsidR="00000000" w:rsidDel="00000000" w:rsidP="00000000" w:rsidRDefault="00000000" w:rsidRPr="00000000" w14:paraId="0000002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126" w:hRule="atLeast"/>
          <w:tblHeader w:val="0"/>
        </w:trP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AJ Vercueil</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6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 </w:t>
            </w:r>
            <w:r w:rsidDel="00000000" w:rsidR="00000000" w:rsidRPr="00000000">
              <w:rPr>
                <w:rtl w:val="0"/>
              </w:rPr>
            </w:r>
          </w:p>
        </w:tc>
        <w:tc>
          <w:tcPr>
            <w:shd w:fill="e7e6e6" w:val="clear"/>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Kayla Kressin</w:t>
            </w:r>
          </w:p>
        </w:tc>
        <w:tc>
          <w:tcPr/>
          <w:p w:rsidR="00000000" w:rsidDel="00000000" w:rsidP="00000000" w:rsidRDefault="00000000" w:rsidRPr="00000000" w14:paraId="000000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cantSplit w:val="0"/>
          <w:trHeight w:val="126" w:hRule="atLeast"/>
          <w:tblHeader w:val="0"/>
        </w:trP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Nimisha Prasad</w:t>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Mikey Ross</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cantSplit w:val="0"/>
          <w:trHeight w:val="126" w:hRule="atLeast"/>
          <w:tblHeader w:val="0"/>
        </w:trPr>
        <w:tc>
          <w:tcPr>
            <w:shd w:fill="e7e6e6" w:val="clear"/>
          </w:tcPr>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Jaymes Trevisan</w:t>
            </w:r>
          </w:p>
        </w:tc>
        <w:tc>
          <w:tcPr/>
          <w:p w:rsidR="00000000" w:rsidDel="00000000" w:rsidP="00000000" w:rsidRDefault="00000000" w:rsidRPr="00000000" w14:paraId="000000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(Excused)</w:t>
            </w:r>
          </w:p>
        </w:tc>
        <w:tc>
          <w:tcPr>
            <w:shd w:fill="e7e6e6" w:val="clear"/>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Kelsey Thibdeau</w:t>
            </w:r>
          </w:p>
        </w:tc>
        <w:tc>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 Guest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mentioned.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applicable</w:t>
      </w:r>
      <w:r w:rsidDel="00000000" w:rsidR="00000000" w:rsidRPr="00000000">
        <w:rPr>
          <w:rtl w:val="0"/>
        </w:rPr>
      </w:r>
    </w:p>
    <w:p w:rsidR="00000000" w:rsidDel="00000000" w:rsidP="00000000" w:rsidRDefault="00000000" w:rsidRPr="00000000" w14:paraId="00000057">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Erin Lowry February 17th Event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Vincent Ton encouraged all Board members to attend the Erin Lowry event on Thursday, February 17th, 2022.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Kelsey Thubdeau announced that there are currently 58 registrants excluding Board Members.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Vincent Ton reviewed the Google Form for the post-event quiz and reflection and set a deadline for Saturday, February 19th, 2022.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Books will be available for pickup from the AS Ticket Office.</w:t>
      </w: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Stacey Eymann </w:t>
      </w:r>
    </w:p>
    <w:p w:rsidR="00000000" w:rsidDel="00000000" w:rsidP="00000000" w:rsidRDefault="00000000" w:rsidRPr="00000000" w14:paraId="0000006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numPr>
          <w:ilvl w:val="0"/>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announced that Stacey Eymann from the Office of Financial Aid and Scholarships will be the Speaker for the Spring Speaker Series. </w:t>
      </w:r>
    </w:p>
    <w:p w:rsidR="00000000" w:rsidDel="00000000" w:rsidP="00000000" w:rsidRDefault="00000000" w:rsidRPr="00000000" w14:paraId="00000065">
      <w:pPr>
        <w:pageBreakBefore w:val="0"/>
        <w:numPr>
          <w:ilvl w:val="0"/>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Stacey Eymann has availability starting after Week 4 of Spring Quarter and will be giving a presentation about student loans. </w:t>
      </w:r>
    </w:p>
    <w:p w:rsidR="00000000" w:rsidDel="00000000" w:rsidP="00000000" w:rsidRDefault="00000000" w:rsidRPr="00000000" w14:paraId="0000006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Review Budget Hearing for 2022-23 Academic Year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Vincent Ton proposed increasing the student fee budget by at least $1 in order to get around $20,000 more in the CFF budget, and this increase in funding would go towards students.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Board to finalize the budget decision in the next 2 weeks.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8"/>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Review Event with Transfer Student Center </w:t>
      </w:r>
      <w:r w:rsidDel="00000000" w:rsidR="00000000" w:rsidRPr="00000000">
        <w:rPr>
          <w:rtl w:val="0"/>
        </w:rPr>
      </w:r>
    </w:p>
    <w:p w:rsidR="00000000" w:rsidDel="00000000" w:rsidP="00000000" w:rsidRDefault="00000000" w:rsidRPr="00000000" w14:paraId="0000006D">
      <w:pPr>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debriefed the Transfer Student Center Event with the Board.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Update Regarding Spring Speaker Series 2022 Bookings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Civil shared the potential topics that could be covered in the Spring Speaker Series. </w:t>
      </w:r>
    </w:p>
    <w:p w:rsidR="00000000" w:rsidDel="00000000" w:rsidP="00000000" w:rsidRDefault="00000000" w:rsidRPr="00000000" w14:paraId="00000074">
      <w:pPr>
        <w:numPr>
          <w:ilvl w:val="0"/>
          <w:numId w:val="12"/>
        </w:numPr>
        <w:spacing w:after="0" w:afterAutospacing="0" w:before="0" w:beforeAutospacing="0" w:line="276" w:lineRule="auto"/>
        <w:ind w:left="1800" w:hanging="360"/>
        <w:rPr/>
      </w:pPr>
      <w:r w:rsidDel="00000000" w:rsidR="00000000" w:rsidRPr="00000000">
        <w:rPr>
          <w:rFonts w:ascii="Times New Roman" w:cs="Times New Roman" w:eastAsia="Times New Roman" w:hAnsi="Times New Roman"/>
          <w:rtl w:val="0"/>
        </w:rPr>
        <w:t xml:space="preserve">Vincent Ton would like David Civil and Quyen Le to compile a list of speakers and to reach out to each individual through a bulk email and make note of those interested and those who are not. </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put an emphasis on bringing in new speakers as most CFF event attendees are typically repeat attenders of CFF events.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explained to the Board that there is usually a $25 DoorDash gift card giveaway for student attendees and informally set it in place to be finalized in the next meeting.</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Peer Advising Update</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07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5"/>
        </w:numPr>
        <w:ind w:left="1800" w:hanging="360"/>
        <w:rPr/>
      </w:pPr>
      <w:r w:rsidDel="00000000" w:rsidR="00000000" w:rsidRPr="00000000">
        <w:rPr>
          <w:rFonts w:ascii="Times New Roman" w:cs="Times New Roman" w:eastAsia="Times New Roman" w:hAnsi="Times New Roman"/>
          <w:rtl w:val="0"/>
        </w:rPr>
        <w:t xml:space="preserve">The third Peer Advisor could not accept the position due to prior obligations. </w:t>
      </w:r>
    </w:p>
    <w:p w:rsidR="00000000" w:rsidDel="00000000" w:rsidP="00000000" w:rsidRDefault="00000000" w:rsidRPr="00000000" w14:paraId="0000007B">
      <w:pPr>
        <w:numPr>
          <w:ilvl w:val="0"/>
          <w:numId w:val="5"/>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consulted the Board over whether the Peer Advising vacancy should be advertised or left vacant for the remainder of the year. </w:t>
      </w:r>
    </w:p>
    <w:p w:rsidR="00000000" w:rsidDel="00000000" w:rsidP="00000000" w:rsidRDefault="00000000" w:rsidRPr="00000000" w14:paraId="0000007C">
      <w:pPr>
        <w:numPr>
          <w:ilvl w:val="0"/>
          <w:numId w:val="5"/>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students have submitted requests for Peer Advising requests and Vincnet Ton suggested the term that all Board members must do at least one Peer Advising session to receive their full honoraria.  </w:t>
      </w:r>
    </w:p>
    <w:p w:rsidR="00000000" w:rsidDel="00000000" w:rsidP="00000000" w:rsidRDefault="00000000" w:rsidRPr="00000000" w14:paraId="0000007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b w:val="1"/>
          <w:u w:val="single"/>
          <w:rtl w:val="0"/>
        </w:rPr>
        <w:t xml:space="preserve">Assignments from the Internal Vice Chair </w:t>
      </w:r>
      <w:r w:rsidDel="00000000" w:rsidR="00000000" w:rsidRPr="00000000">
        <w:rPr>
          <w:rtl w:val="0"/>
        </w:rPr>
      </w:r>
    </w:p>
    <w:p w:rsidR="00000000" w:rsidDel="00000000" w:rsidP="00000000" w:rsidRDefault="00000000" w:rsidRPr="00000000" w14:paraId="0000007F">
      <w:pPr>
        <w:ind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0">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Risa Mori created forms to be due Friday, February 18, 2022.</w:t>
      </w:r>
      <w:r w:rsidDel="00000000" w:rsidR="00000000" w:rsidRPr="00000000">
        <w:rPr>
          <w:rtl w:val="0"/>
        </w:rPr>
      </w:r>
    </w:p>
    <w:p w:rsidR="00000000" w:rsidDel="00000000" w:rsidP="00000000" w:rsidRDefault="00000000" w:rsidRPr="00000000" w14:paraId="00000081">
      <w:pPr>
        <w:numPr>
          <w:ilvl w:val="1"/>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CFF Experience &amp; Transition Form</w:t>
      </w:r>
      <w:r w:rsidDel="00000000" w:rsidR="00000000" w:rsidRPr="00000000">
        <w:rPr>
          <w:rtl w:val="0"/>
        </w:rPr>
      </w:r>
    </w:p>
    <w:p w:rsidR="00000000" w:rsidDel="00000000" w:rsidP="00000000" w:rsidRDefault="00000000" w:rsidRPr="00000000" w14:paraId="00000082">
      <w:pPr>
        <w:numPr>
          <w:ilvl w:val="1"/>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CFF Anonymous Peer Feedback Form</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4">
      <w:pPr>
        <w:ind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e)    </w:t>
      </w:r>
      <w:r w:rsidDel="00000000" w:rsidR="00000000" w:rsidRPr="00000000">
        <w:rPr>
          <w:rFonts w:ascii="Times New Roman" w:cs="Times New Roman" w:eastAsia="Times New Roman" w:hAnsi="Times New Roman"/>
          <w:b w:val="1"/>
          <w:u w:val="single"/>
          <w:rtl w:val="0"/>
        </w:rPr>
        <w:t xml:space="preserve">Miscellaneous</w:t>
      </w:r>
    </w:p>
    <w:p w:rsidR="00000000" w:rsidDel="00000000" w:rsidP="00000000" w:rsidRDefault="00000000" w:rsidRPr="00000000" w14:paraId="00000085">
      <w:pPr>
        <w:ind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6">
      <w:pPr>
        <w:numPr>
          <w:ilvl w:val="0"/>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Nguyen created graphics for a CFF Banner and Novelty Grant Check to be used for tabling events.</w:t>
      </w:r>
    </w:p>
    <w:p w:rsidR="00000000" w:rsidDel="00000000" w:rsidP="00000000" w:rsidRDefault="00000000" w:rsidRPr="00000000" w14:paraId="00000087">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Vincent Ton announced that we will be transitioning back into tabling events. </w:t>
      </w:r>
    </w:p>
    <w:p w:rsidR="00000000" w:rsidDel="00000000" w:rsidP="00000000" w:rsidRDefault="00000000" w:rsidRPr="00000000" w14:paraId="00000088">
      <w:pPr>
        <w:spacing w:line="276"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8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ab/>
        <w:t xml:space="preserve">MOTION/SECOND:</w:t>
      </w:r>
      <w:r w:rsidDel="00000000" w:rsidR="00000000" w:rsidRPr="00000000">
        <w:rPr>
          <w:rFonts w:ascii="Times New Roman" w:cs="Times New Roman" w:eastAsia="Times New Roman" w:hAnsi="Times New Roman"/>
          <w:rtl w:val="0"/>
        </w:rPr>
        <w:t xml:space="preserve">  Emily Nguyen / Jaymes Trevisan</w:t>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rtl w:val="0"/>
        </w:rPr>
        <w:t xml:space="preserve"> Motion to adjourn this meeting at 5:38PM.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 CONSENT</w:t>
      </w:r>
    </w:p>
    <w:sectPr>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Nl/MmDkYt02wyCE4ywtuZt8Q==">AMUW2mW5ksBA08ZtYv7inZleNkesG5xh4LDE3XcQFpMUalR2QEBRdt0ITKulrAn944m4PnXu7KUh2I6xXwrQnXRnmlA1v+kBH5pWLFxg+NZBW70zclRYS8k=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