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</w:rPr>
        <w:drawing>
          <wp:inline distB="114300" distT="114300" distL="114300" distR="114300">
            <wp:extent cx="1233488" cy="115796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57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Associated Students Black Women’s Health Collaborative Agenda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Tuesday, November 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2020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Meeting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Aijalon Warden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 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Zion Solomon Called to Order at 4:03 pm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MEETING BUSINESS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A-1) Roll Call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9816.0" w:type="dxa"/>
        <w:jc w:val="left"/>
        <w:tblInd w:w="80.0" w:type="pct"/>
        <w:tblLayout w:type="fixed"/>
        <w:tblLook w:val="0400"/>
      </w:tblPr>
      <w:tblGrid>
        <w:gridCol w:w="4453"/>
        <w:gridCol w:w="5363"/>
        <w:tblGridChange w:id="0">
          <w:tblGrid>
            <w:gridCol w:w="4453"/>
            <w:gridCol w:w="5363"/>
          </w:tblGrid>
        </w:tblGridChange>
      </w:tblGrid>
      <w:tr>
        <w:trPr>
          <w:trHeight w:val="1726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after="0" w:line="276" w:lineRule="auto"/>
              <w:ind w:left="10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ind w:left="10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Zion Solomon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Suad Abdullahi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Arrived Late (4:21 pm)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Brenda Anusiem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Destinee Goodman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Arrived Late (4:08 pm)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Halle Dawite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Teannae Owens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Nicole Omwanghe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Ajah Whitehead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Tatiana Turner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Aijalon Warden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Esme Q.C.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2A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A-2) Excused Absences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A-3) Acceptance of Proxies</w:t>
      </w:r>
    </w:p>
    <w:p w:rsidR="00000000" w:rsidDel="00000000" w:rsidP="00000000" w:rsidRDefault="00000000" w:rsidRPr="00000000" w14:paraId="0000002E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Board Reports</w:t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B-1) Co-Chair’s Report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Winter Quarter Event Calendar</w:t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B-2) Finance Director Report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Budget Updates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Email Black STEM organizations</w:t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B-3) Administrative Director Report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Emailed SCORE about TedTalk Webinar (winter quarter)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Office Hours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Emailed Meeting Minutes to A.S. (@uggiebbyboy)</w:t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B-4) Internal Needs Advocate Report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Office Hours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Makeup Artist Collaboration </w:t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B-5) External Needs Advocate Report 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Office Hours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EASA Liaison</w:t>
      </w:r>
    </w:p>
    <w:p w:rsidR="00000000" w:rsidDel="00000000" w:rsidP="00000000" w:rsidRDefault="00000000" w:rsidRPr="00000000" w14:paraId="00000043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B-5) Sex-Positive Health Director Report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Email Black Grad</w:t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B-6) Marketing and Social Media Director Report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Black Businesses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Health and Wellness Page (posted on Instagram; add author)</w:t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B-7) Black Queer and Trans Director Report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Emailed Influencers (Jackie Aina, RCSGD, etc.)</w:t>
      </w:r>
    </w:p>
    <w:p w:rsidR="00000000" w:rsidDel="00000000" w:rsidP="00000000" w:rsidRDefault="00000000" w:rsidRPr="00000000" w14:paraId="0000004D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B-8) BSU Liaison Report 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Contacted “Therapy for Black Girls” Podcast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Brainstorming Black Businesses for Collaboration</w:t>
      </w:r>
    </w:p>
    <w:p w:rsidR="00000000" w:rsidDel="00000000" w:rsidP="00000000" w:rsidRDefault="00000000" w:rsidRPr="00000000" w14:paraId="00000051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BWHC Board Additional Positions Application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rtl w:val="0"/>
          </w:rPr>
          <w:t xml:space="preserve">https://docs.google.com/forms/d/1JuyRAjV0k0KTcEtveVURG0c8ZS1VBmAmQxDLrMxNsQ0/edit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9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NSBE Liaison, EASA Liaison, Retention co-chairs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Winter Quarter Calendar Schedule &amp; assign people to weeks/events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Winter Quarter Event Calendar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https://docs.google.com/document/d/1f9nFKw8bL-RT4pdRHYfUCgM1mdveubQ3CVc1x8N1-OM/edit?usp=sharing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Using Individual Folders to write a few sentences at the end of your office hours 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Gift Card Giveaway</w:t>
      </w:r>
    </w:p>
    <w:p w:rsidR="00000000" w:rsidDel="00000000" w:rsidP="00000000" w:rsidRDefault="00000000" w:rsidRPr="00000000" w14:paraId="0000005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Check-in (Highs/Lows)</w:t>
      </w:r>
    </w:p>
    <w:p w:rsidR="00000000" w:rsidDel="00000000" w:rsidP="00000000" w:rsidRDefault="00000000" w:rsidRPr="00000000" w14:paraId="0000005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Acceptance of Agenda</w:t>
      </w:r>
    </w:p>
    <w:p w:rsidR="00000000" w:rsidDel="00000000" w:rsidP="00000000" w:rsidRDefault="00000000" w:rsidRPr="00000000" w14:paraId="0000005E">
      <w:pPr>
        <w:numPr>
          <w:ilvl w:val="0"/>
          <w:numId w:val="1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Consent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Approve BWHC 11/10 Minutes</w:t>
      </w:r>
    </w:p>
    <w:p w:rsidR="00000000" w:rsidDel="00000000" w:rsidP="00000000" w:rsidRDefault="00000000" w:rsidRPr="00000000" w14:paraId="00000062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Move $200 for First Giveaway from Special Projects Budget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Motion: Ajah Whitehead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Second: Tatiana Turner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Call to Question: Destinee Goodman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76" w:lineRule="auto"/>
        <w:ind w:left="72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Approve ASBWHC 11/10 Minutes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Motion: Suad Abdullahi 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Second: Ajah Whitehead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after="0" w:line="276" w:lineRule="auto"/>
        <w:ind w:left="1440" w:hanging="360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yellow"/>
          <w:rtl w:val="0"/>
        </w:rPr>
        <w:t xml:space="preserve">Call to Question: Brenda Anusiem</w:t>
      </w:r>
    </w:p>
    <w:p w:rsidR="00000000" w:rsidDel="00000000" w:rsidP="00000000" w:rsidRDefault="00000000" w:rsidRPr="00000000" w14:paraId="0000006C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G-1) Immediate Consideration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G-2)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I) Standing Committee Minutes</w:t>
      </w:r>
    </w:p>
    <w:p w:rsidR="00000000" w:rsidDel="00000000" w:rsidP="00000000" w:rsidRDefault="00000000" w:rsidRPr="00000000" w14:paraId="00000074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J) Appointments</w:t>
      </w:r>
    </w:p>
    <w:p w:rsidR="00000000" w:rsidDel="00000000" w:rsidP="00000000" w:rsidRDefault="00000000" w:rsidRPr="00000000" w14:paraId="00000076">
      <w:pPr>
        <w:spacing w:after="0" w:line="276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76" w:lineRule="auto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K) 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</w:t>
        <w:tab/>
      </w:r>
    </w:p>
    <w:p w:rsidR="00000000" w:rsidDel="00000000" w:rsidP="00000000" w:rsidRDefault="00000000" w:rsidRPr="00000000" w14:paraId="00000079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L) Remarks</w:t>
      </w:r>
    </w:p>
    <w:p w:rsidR="00000000" w:rsidDel="00000000" w:rsidP="00000000" w:rsidRDefault="00000000" w:rsidRPr="00000000" w14:paraId="0000007A">
      <w:pPr>
        <w:numPr>
          <w:ilvl w:val="0"/>
          <w:numId w:val="1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do you view mental health as a Black woman? </w:t>
      </w:r>
    </w:p>
    <w:p w:rsidR="00000000" w:rsidDel="00000000" w:rsidP="00000000" w:rsidRDefault="00000000" w:rsidRPr="00000000" w14:paraId="0000007B">
      <w:pPr>
        <w:numPr>
          <w:ilvl w:val="0"/>
          <w:numId w:val="1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do you treat yourself? </w:t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is one way you will commit to practicing self-care this week? </w:t>
      </w:r>
    </w:p>
    <w:p w:rsidR="00000000" w:rsidDel="00000000" w:rsidP="00000000" w:rsidRDefault="00000000" w:rsidRPr="00000000" w14:paraId="0000007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M) 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3378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f9nFKw8bL-RT4pdRHYfUCgM1mdveubQ3CVc1x8N1-OM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forms/d/1JuyRAjV0k0KTcEtveVURG0c8ZS1VBmAmQxDLrMxNsQ0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lVRk1upzXrUyxDc0+OUeQaSCeg==">AMUW2mXBSE+bzcm6DTEzzaGO6DyfjtiK6GiykR59S0QfLq2MTXSXEE6bTHTihO1luvUoXcWf32Ijac9IBa3z+EcBYJmRC3AtelfeYxA0tA6nw3UhyGSWNQ0=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2020-10-21T21:13:00Z</dcterms:created>
</cp:coreProperties>
</file>