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9E7C9" w14:textId="77777777" w:rsidR="00AE777C" w:rsidRDefault="00AE777C" w:rsidP="00AE777C">
      <w:pPr>
        <w:pStyle w:val="Title"/>
        <w:tabs>
          <w:tab w:val="left" w:pos="3870"/>
        </w:tabs>
        <w:rPr>
          <w:sz w:val="24"/>
        </w:rPr>
      </w:pPr>
      <w:r>
        <w:rPr>
          <w:sz w:val="24"/>
        </w:rPr>
        <w:t>ASSOCIATED STUDENTS</w:t>
      </w:r>
    </w:p>
    <w:p w14:paraId="687DBBC5" w14:textId="77777777" w:rsidR="00AE777C" w:rsidRDefault="00AE777C" w:rsidP="00AE777C">
      <w:pPr>
        <w:jc w:val="center"/>
        <w:rPr>
          <w:rFonts w:ascii="Palatino" w:hAnsi="Palatino"/>
          <w:b/>
          <w:i/>
          <w:sz w:val="20"/>
        </w:rPr>
      </w:pPr>
      <w:r>
        <w:rPr>
          <w:rFonts w:ascii="Palatino" w:hAnsi="Palatino"/>
          <w:b/>
          <w:i/>
          <w:sz w:val="20"/>
        </w:rPr>
        <w:t>University of California, Santa Barbara</w:t>
      </w:r>
    </w:p>
    <w:p w14:paraId="3A9965C9" w14:textId="77777777" w:rsidR="00AE777C" w:rsidRDefault="00AE777C" w:rsidP="00AE777C">
      <w:pPr>
        <w:jc w:val="center"/>
        <w:rPr>
          <w:rFonts w:ascii="Palatino" w:hAnsi="Palatino"/>
          <w:b/>
          <w:i/>
          <w:sz w:val="20"/>
        </w:rPr>
      </w:pPr>
      <w:r>
        <w:rPr>
          <w:rFonts w:ascii="Palatino" w:hAnsi="Palatino"/>
          <w:b/>
          <w:i/>
          <w:sz w:val="20"/>
        </w:rPr>
        <w:t>Senate Bill</w:t>
      </w:r>
    </w:p>
    <w:p w14:paraId="29E2951B" w14:textId="77777777" w:rsidR="00AE777C" w:rsidRDefault="00AE777C" w:rsidP="00AE777C">
      <w:pPr>
        <w:jc w:val="center"/>
        <w:rPr>
          <w:rFonts w:ascii="Palatino" w:hAnsi="Palatino"/>
          <w:b/>
          <w:sz w:val="20"/>
        </w:rPr>
      </w:pPr>
    </w:p>
    <w:p w14:paraId="747EF26A" w14:textId="77777777" w:rsidR="00AE777C" w:rsidRDefault="00AE777C" w:rsidP="00AE777C">
      <w:pPr>
        <w:tabs>
          <w:tab w:val="left" w:pos="992"/>
          <w:tab w:val="left" w:pos="1440"/>
          <w:tab w:val="left" w:pos="7640"/>
        </w:tabs>
        <w:rPr>
          <w:rFonts w:ascii="Palatino" w:hAnsi="Palatino"/>
          <w:sz w:val="20"/>
          <w:u w:val="single"/>
        </w:rPr>
      </w:pPr>
      <w:r>
        <w:rPr>
          <w:rFonts w:ascii="Palatino" w:hAnsi="Palatino"/>
          <w:b/>
          <w:sz w:val="20"/>
        </w:rPr>
        <w:t>Subject:</w:t>
      </w:r>
      <w:r>
        <w:rPr>
          <w:rFonts w:ascii="Palatino" w:hAnsi="Palatino"/>
          <w:sz w:val="20"/>
          <w:u w:val="single"/>
        </w:rPr>
        <w:tab/>
        <w:t xml:space="preserve">A Bill to </w:t>
      </w:r>
      <w:r w:rsidR="00161C57">
        <w:rPr>
          <w:rFonts w:ascii="Palatino" w:hAnsi="Palatino"/>
          <w:sz w:val="20"/>
          <w:u w:val="single"/>
        </w:rPr>
        <w:t>Establish Mandatory Training on Understanding Unconscious Bias and</w:t>
      </w:r>
      <w:r w:rsidR="007A4AAE">
        <w:rPr>
          <w:rFonts w:ascii="Palatino" w:hAnsi="Palatino"/>
          <w:sz w:val="20"/>
          <w:u w:val="single"/>
        </w:rPr>
        <w:t xml:space="preserve"> the Roots </w:t>
      </w:r>
      <w:proofErr w:type="gramStart"/>
      <w:r w:rsidR="007A4AAE">
        <w:rPr>
          <w:rFonts w:ascii="Palatino" w:hAnsi="Palatino"/>
          <w:sz w:val="20"/>
          <w:u w:val="single"/>
        </w:rPr>
        <w:t xml:space="preserve">of </w:t>
      </w:r>
      <w:r w:rsidR="00161C57">
        <w:rPr>
          <w:rFonts w:ascii="Palatino" w:hAnsi="Palatino"/>
          <w:sz w:val="20"/>
          <w:u w:val="single"/>
        </w:rPr>
        <w:t xml:space="preserve"> Anti</w:t>
      </w:r>
      <w:proofErr w:type="gramEnd"/>
      <w:r w:rsidR="00161C57">
        <w:rPr>
          <w:rFonts w:ascii="Palatino" w:hAnsi="Palatino"/>
          <w:sz w:val="20"/>
          <w:u w:val="single"/>
        </w:rPr>
        <w:t xml:space="preserve">-Semitism for Associated Students Senators and Executives   </w:t>
      </w:r>
      <w:r>
        <w:rPr>
          <w:rFonts w:ascii="Palatino" w:hAnsi="Palatino"/>
          <w:sz w:val="20"/>
          <w:u w:val="single"/>
        </w:rPr>
        <w:tab/>
      </w:r>
      <w:r>
        <w:rPr>
          <w:rFonts w:ascii="Palatino" w:hAnsi="Palatino"/>
          <w:sz w:val="20"/>
          <w:u w:val="single"/>
        </w:rPr>
        <w:tab/>
        <w:t xml:space="preserve">  </w:t>
      </w:r>
      <w:r>
        <w:rPr>
          <w:rFonts w:ascii="Palatino" w:hAnsi="Palatino"/>
          <w:sz w:val="20"/>
          <w:u w:val="single"/>
        </w:rPr>
        <w:tab/>
        <w:t xml:space="preserve">_____                                                                                                                                                                                                               </w:t>
      </w:r>
    </w:p>
    <w:p w14:paraId="4526C2E5" w14:textId="77777777" w:rsidR="00AE777C" w:rsidRDefault="00AE777C" w:rsidP="00AE777C">
      <w:pPr>
        <w:tabs>
          <w:tab w:val="left" w:pos="4320"/>
          <w:tab w:val="left" w:pos="5552"/>
          <w:tab w:val="left" w:pos="7640"/>
        </w:tabs>
        <w:rPr>
          <w:rFonts w:ascii="Palatino" w:hAnsi="Palatino"/>
          <w:sz w:val="20"/>
          <w:u w:val="single"/>
        </w:rPr>
      </w:pPr>
      <w:r>
        <w:rPr>
          <w:rFonts w:ascii="Palatino" w:hAnsi="Palatino"/>
          <w:b/>
          <w:sz w:val="20"/>
        </w:rPr>
        <w:t xml:space="preserve">Author: </w:t>
      </w:r>
      <w:r>
        <w:rPr>
          <w:rFonts w:ascii="Palatino" w:hAnsi="Palatino"/>
          <w:sz w:val="20"/>
          <w:u w:val="single"/>
        </w:rPr>
        <w:t xml:space="preserve">_____Michelle Moreh __ ______               </w:t>
      </w:r>
      <w:r>
        <w:rPr>
          <w:rFonts w:ascii="Palatino" w:hAnsi="Palatino"/>
          <w:sz w:val="20"/>
          <w:u w:val="single"/>
        </w:rPr>
        <w:tab/>
      </w:r>
      <w:r w:rsidRPr="002014BC">
        <w:rPr>
          <w:rFonts w:ascii="Palatino" w:hAnsi="Palatino"/>
          <w:b/>
          <w:sz w:val="20"/>
        </w:rPr>
        <w:t>Second</w:t>
      </w:r>
      <w:r w:rsidRPr="002014BC">
        <w:rPr>
          <w:rFonts w:ascii="Palatino" w:hAnsi="Palatino"/>
          <w:sz w:val="20"/>
        </w:rPr>
        <w:t>:</w:t>
      </w:r>
      <w:r>
        <w:rPr>
          <w:rFonts w:ascii="Palatino" w:hAnsi="Palatino"/>
          <w:sz w:val="20"/>
        </w:rPr>
        <w:t xml:space="preserve"> </w:t>
      </w:r>
      <w:r>
        <w:rPr>
          <w:rFonts w:ascii="Palatino" w:hAnsi="Palatino"/>
          <w:sz w:val="20"/>
          <w:u w:val="single"/>
        </w:rPr>
        <w:tab/>
        <w:t xml:space="preserve">Jonathan Rothschild_______________                                                                                                                           </w:t>
      </w:r>
    </w:p>
    <w:p w14:paraId="7B0FA4BA" w14:textId="77777777" w:rsidR="00AE777C" w:rsidRDefault="00AE777C" w:rsidP="00AE777C">
      <w:pPr>
        <w:tabs>
          <w:tab w:val="left" w:pos="4320"/>
          <w:tab w:val="left" w:pos="7640"/>
        </w:tabs>
        <w:rPr>
          <w:rFonts w:ascii="Palatino" w:hAnsi="Palatino"/>
          <w:sz w:val="20"/>
          <w:u w:val="single"/>
        </w:rPr>
      </w:pPr>
      <w:r>
        <w:rPr>
          <w:rFonts w:ascii="Palatino" w:hAnsi="Palatino"/>
          <w:b/>
          <w:sz w:val="20"/>
        </w:rPr>
        <w:t>Number</w:t>
      </w:r>
      <w:r>
        <w:rPr>
          <w:rFonts w:ascii="Palatino" w:hAnsi="Palatino"/>
          <w:sz w:val="20"/>
        </w:rPr>
        <w:t xml:space="preserve">:   </w:t>
      </w:r>
      <w:r>
        <w:rPr>
          <w:rFonts w:ascii="Palatino" w:hAnsi="Palatino"/>
          <w:sz w:val="20"/>
          <w:u w:val="single"/>
        </w:rPr>
        <w:t xml:space="preserve">                                                                     __</w:t>
      </w:r>
      <w:r>
        <w:rPr>
          <w:rFonts w:ascii="Palatino" w:hAnsi="Palatino"/>
          <w:sz w:val="20"/>
        </w:rPr>
        <w:t xml:space="preserve"> </w:t>
      </w:r>
      <w:r>
        <w:rPr>
          <w:rFonts w:ascii="Palatino" w:hAnsi="Palatino"/>
          <w:b/>
          <w:sz w:val="20"/>
        </w:rPr>
        <w:t>FPP</w:t>
      </w:r>
      <w:r>
        <w:rPr>
          <w:rFonts w:ascii="Palatino" w:hAnsi="Palatino"/>
          <w:sz w:val="20"/>
        </w:rPr>
        <w:t>:</w:t>
      </w:r>
      <w:r>
        <w:rPr>
          <w:rFonts w:ascii="Palatino" w:hAnsi="Palatino"/>
          <w:sz w:val="20"/>
          <w:u w:val="single"/>
        </w:rPr>
        <w:t xml:space="preserve"> </w:t>
      </w:r>
      <w:r>
        <w:rPr>
          <w:rFonts w:ascii="Palatino" w:hAnsi="Palatino"/>
          <w:sz w:val="20"/>
          <w:u w:val="single"/>
        </w:rPr>
        <w:tab/>
      </w:r>
      <w:r>
        <w:rPr>
          <w:rFonts w:ascii="Palatino" w:hAnsi="Palatino"/>
          <w:sz w:val="20"/>
          <w:u w:val="single"/>
        </w:rPr>
        <w:tab/>
        <w:t xml:space="preserve">          _______</w:t>
      </w:r>
    </w:p>
    <w:p w14:paraId="222F7619" w14:textId="77777777" w:rsidR="00AE777C" w:rsidRDefault="00AE777C" w:rsidP="00AE777C">
      <w:pPr>
        <w:tabs>
          <w:tab w:val="left" w:pos="4320"/>
          <w:tab w:val="left" w:pos="4860"/>
          <w:tab w:val="left" w:pos="6660"/>
          <w:tab w:val="left" w:pos="7640"/>
          <w:tab w:val="left" w:pos="8280"/>
        </w:tabs>
        <w:rPr>
          <w:rFonts w:ascii="Palatino" w:hAnsi="Palatino"/>
          <w:sz w:val="20"/>
        </w:rPr>
      </w:pPr>
      <w:r>
        <w:rPr>
          <w:rFonts w:ascii="Palatino" w:hAnsi="Palatino"/>
          <w:b/>
          <w:sz w:val="20"/>
        </w:rPr>
        <w:t>Bill Type</w:t>
      </w:r>
      <w:proofErr w:type="gramStart"/>
      <w:r>
        <w:rPr>
          <w:rFonts w:ascii="Palatino" w:hAnsi="Palatino"/>
          <w:b/>
          <w:sz w:val="20"/>
        </w:rPr>
        <w:t xml:space="preserve">: </w:t>
      </w:r>
      <w:r w:rsidR="00161C57">
        <w:rPr>
          <w:rFonts w:ascii="Palatino" w:hAnsi="Palatino"/>
          <w:sz w:val="20"/>
          <w:u w:val="single"/>
        </w:rPr>
        <w:t xml:space="preserve">     </w:t>
      </w:r>
      <w:r>
        <w:rPr>
          <w:rFonts w:ascii="Palatino" w:hAnsi="Palatino"/>
          <w:sz w:val="20"/>
          <w:u w:val="single"/>
        </w:rPr>
        <w:t xml:space="preserve">                                       </w:t>
      </w:r>
      <w:r>
        <w:rPr>
          <w:rFonts w:ascii="Palatino" w:hAnsi="Palatino"/>
          <w:b/>
          <w:sz w:val="20"/>
        </w:rPr>
        <w:t>Vote</w:t>
      </w:r>
      <w:proofErr w:type="gramEnd"/>
      <w:r>
        <w:rPr>
          <w:rFonts w:ascii="Palatino" w:hAnsi="Palatino"/>
          <w:b/>
          <w:sz w:val="20"/>
        </w:rPr>
        <w:t xml:space="preserve"> Required for Passage</w:t>
      </w:r>
      <w:r>
        <w:rPr>
          <w:rFonts w:ascii="Palatino" w:hAnsi="Palatino"/>
          <w:sz w:val="20"/>
        </w:rPr>
        <w:t>:</w:t>
      </w:r>
      <w:r w:rsidR="00161C57">
        <w:rPr>
          <w:rFonts w:ascii="Palatino" w:hAnsi="Palatino"/>
          <w:sz w:val="20"/>
          <w:u w:val="single"/>
        </w:rPr>
        <w:t xml:space="preserve">     </w:t>
      </w:r>
      <w:r>
        <w:rPr>
          <w:rFonts w:ascii="Palatino" w:hAnsi="Palatino"/>
          <w:sz w:val="20"/>
          <w:u w:val="single"/>
        </w:rPr>
        <w:t xml:space="preserve">               _______          </w:t>
      </w:r>
    </w:p>
    <w:p w14:paraId="11D260BF" w14:textId="77777777" w:rsidR="00AE777C" w:rsidRDefault="00AE777C" w:rsidP="00AE777C">
      <w:pPr>
        <w:tabs>
          <w:tab w:val="left" w:pos="4320"/>
          <w:tab w:val="left" w:pos="4860"/>
          <w:tab w:val="left" w:pos="6660"/>
          <w:tab w:val="left" w:pos="7640"/>
          <w:tab w:val="left" w:pos="8280"/>
          <w:tab w:val="left" w:pos="10700"/>
        </w:tabs>
        <w:rPr>
          <w:rFonts w:ascii="Palatino" w:hAnsi="Palatino"/>
          <w:sz w:val="20"/>
        </w:rPr>
      </w:pPr>
    </w:p>
    <w:p w14:paraId="4ED633B0" w14:textId="77777777" w:rsidR="00AE777C" w:rsidRDefault="00AE777C" w:rsidP="00AE777C">
      <w:pPr>
        <w:pBdr>
          <w:top w:val="single" w:sz="12" w:space="0" w:color="auto"/>
        </w:pBdr>
        <w:tabs>
          <w:tab w:val="left" w:pos="4320"/>
          <w:tab w:val="left" w:pos="4860"/>
          <w:tab w:val="left" w:pos="6660"/>
          <w:tab w:val="left" w:pos="7640"/>
          <w:tab w:val="left" w:pos="8280"/>
        </w:tabs>
        <w:jc w:val="center"/>
        <w:rPr>
          <w:rFonts w:ascii="Palatino" w:hAnsi="Palatino"/>
          <w:b/>
          <w:i/>
          <w:sz w:val="20"/>
        </w:rPr>
      </w:pPr>
      <w:r>
        <w:rPr>
          <w:rFonts w:ascii="Palatino" w:hAnsi="Palatino"/>
          <w:b/>
          <w:i/>
          <w:sz w:val="20"/>
        </w:rPr>
        <w:t>COMMITTEE RECOMMENDATION</w:t>
      </w:r>
    </w:p>
    <w:p w14:paraId="0A89B88A" w14:textId="77777777" w:rsidR="00AE777C" w:rsidRDefault="00AE777C" w:rsidP="00AE777C">
      <w:pPr>
        <w:pBdr>
          <w:top w:val="single" w:sz="12" w:space="0" w:color="auto"/>
        </w:pBdr>
        <w:tabs>
          <w:tab w:val="left" w:pos="4320"/>
          <w:tab w:val="left" w:pos="4860"/>
          <w:tab w:val="left" w:pos="6660"/>
          <w:tab w:val="left" w:pos="7640"/>
          <w:tab w:val="left" w:pos="8280"/>
        </w:tabs>
        <w:jc w:val="center"/>
        <w:rPr>
          <w:rFonts w:ascii="Palatino" w:hAnsi="Palatino"/>
          <w:sz w:val="20"/>
          <w:u w:val="single"/>
        </w:rPr>
      </w:pPr>
    </w:p>
    <w:p w14:paraId="60793230" w14:textId="77777777" w:rsidR="00AE777C" w:rsidRDefault="00AE777C" w:rsidP="00AE777C">
      <w:pPr>
        <w:tabs>
          <w:tab w:val="left" w:pos="3240"/>
          <w:tab w:val="left" w:pos="4320"/>
          <w:tab w:val="left" w:pos="4860"/>
          <w:tab w:val="left" w:pos="6660"/>
          <w:tab w:val="left" w:pos="7640"/>
          <w:tab w:val="left" w:pos="8280"/>
        </w:tabs>
        <w:ind w:left="3240" w:hanging="3240"/>
        <w:rPr>
          <w:rFonts w:ascii="Palatino" w:hAnsi="Palatino"/>
          <w:sz w:val="20"/>
        </w:rPr>
      </w:pPr>
      <w:r>
        <w:rPr>
          <w:rFonts w:ascii="Palatino" w:hAnsi="Palatino"/>
          <w:sz w:val="20"/>
          <w:u w:val="single"/>
        </w:rPr>
        <w:t xml:space="preserve">                                               </w:t>
      </w:r>
      <w:r>
        <w:rPr>
          <w:rFonts w:ascii="Palatino" w:hAnsi="Palatino"/>
          <w:sz w:val="20"/>
        </w:rPr>
        <w:t xml:space="preserve"> </w:t>
      </w:r>
      <w:proofErr w:type="gramStart"/>
      <w:r>
        <w:rPr>
          <w:rFonts w:ascii="Palatino" w:hAnsi="Palatino"/>
          <w:sz w:val="20"/>
        </w:rPr>
        <w:t>recommends</w:t>
      </w:r>
      <w:proofErr w:type="gramEnd"/>
      <w:r>
        <w:rPr>
          <w:rFonts w:ascii="Palatino" w:hAnsi="Palatino"/>
          <w:sz w:val="20"/>
        </w:rPr>
        <w:t xml:space="preserve"> to the A.S. Senate that the following action be taken:</w:t>
      </w:r>
    </w:p>
    <w:p w14:paraId="24875426" w14:textId="77777777" w:rsidR="00AE777C" w:rsidRDefault="00AE777C" w:rsidP="00AE777C">
      <w:pPr>
        <w:tabs>
          <w:tab w:val="left" w:pos="1800"/>
          <w:tab w:val="left" w:pos="2240"/>
          <w:tab w:val="left" w:pos="4320"/>
          <w:tab w:val="left" w:pos="4860"/>
          <w:tab w:val="left" w:pos="5480"/>
          <w:tab w:val="left" w:pos="6660"/>
          <w:tab w:val="left" w:pos="7380"/>
          <w:tab w:val="left" w:pos="8280"/>
        </w:tabs>
        <w:spacing w:line="360" w:lineRule="atLeast"/>
        <w:rPr>
          <w:rFonts w:ascii="Palatino" w:hAnsi="Palatino"/>
          <w:sz w:val="20"/>
          <w:u w:val="single"/>
        </w:rPr>
      </w:pPr>
      <w:r>
        <w:rPr>
          <w:rFonts w:ascii="Palatino" w:hAnsi="Palatino"/>
          <w:sz w:val="20"/>
        </w:rPr>
        <w:t>Pass As Written:</w:t>
      </w:r>
      <w:r>
        <w:rPr>
          <w:rFonts w:ascii="Palatino" w:hAnsi="Palatino"/>
          <w:sz w:val="20"/>
          <w:u w:val="single"/>
        </w:rPr>
        <w:tab/>
      </w:r>
      <w:r>
        <w:rPr>
          <w:rFonts w:ascii="Palatino" w:hAnsi="Palatino"/>
          <w:sz w:val="20"/>
          <w:u w:val="single"/>
        </w:rPr>
        <w:tab/>
      </w:r>
      <w:r>
        <w:rPr>
          <w:rFonts w:ascii="Palatino" w:hAnsi="Palatino"/>
          <w:sz w:val="20"/>
        </w:rPr>
        <w:t>Pass With Amendments:</w:t>
      </w:r>
      <w:r>
        <w:rPr>
          <w:rFonts w:ascii="Palatino" w:hAnsi="Palatino"/>
          <w:sz w:val="20"/>
          <w:u w:val="single"/>
        </w:rPr>
        <w:t xml:space="preserve">              </w:t>
      </w:r>
      <w:r>
        <w:rPr>
          <w:rFonts w:ascii="Palatino" w:hAnsi="Palatino"/>
          <w:sz w:val="20"/>
          <w:u w:val="single"/>
        </w:rPr>
        <w:tab/>
      </w:r>
      <w:r>
        <w:rPr>
          <w:rFonts w:ascii="Palatino" w:hAnsi="Palatino"/>
          <w:sz w:val="20"/>
        </w:rPr>
        <w:t>Do Not Pass:</w:t>
      </w:r>
      <w:r>
        <w:rPr>
          <w:rFonts w:ascii="Palatino" w:hAnsi="Palatino"/>
          <w:sz w:val="20"/>
          <w:u w:val="single"/>
        </w:rPr>
        <w:t xml:space="preserve">                  </w:t>
      </w:r>
      <w:r>
        <w:rPr>
          <w:rFonts w:ascii="Palatino" w:hAnsi="Palatino"/>
          <w:sz w:val="20"/>
          <w:u w:val="single"/>
        </w:rPr>
        <w:tab/>
        <w:t xml:space="preserve">         </w:t>
      </w:r>
      <w:r>
        <w:rPr>
          <w:rFonts w:ascii="Palatino" w:hAnsi="Palatino"/>
          <w:sz w:val="20"/>
          <w:u w:val="single"/>
        </w:rPr>
        <w:tab/>
      </w:r>
    </w:p>
    <w:p w14:paraId="76B4012E" w14:textId="77777777" w:rsidR="00AE777C" w:rsidRDefault="00AE777C" w:rsidP="00AE777C">
      <w:pPr>
        <w:tabs>
          <w:tab w:val="left" w:pos="2240"/>
          <w:tab w:val="left" w:pos="4320"/>
          <w:tab w:val="left" w:pos="4860"/>
          <w:tab w:val="left" w:pos="5480"/>
          <w:tab w:val="left" w:pos="6660"/>
          <w:tab w:val="left" w:pos="7380"/>
          <w:tab w:val="left" w:pos="8280"/>
        </w:tabs>
        <w:spacing w:line="360" w:lineRule="atLeast"/>
        <w:rPr>
          <w:rFonts w:ascii="Palatino" w:hAnsi="Palatino"/>
          <w:sz w:val="20"/>
          <w:u w:val="single"/>
        </w:rPr>
      </w:pPr>
      <w:r>
        <w:rPr>
          <w:rFonts w:ascii="Palatino" w:hAnsi="Palatino"/>
          <w:sz w:val="20"/>
        </w:rPr>
        <w:t>Refer To Committee:</w:t>
      </w:r>
      <w:r>
        <w:rPr>
          <w:rFonts w:ascii="Palatino" w:hAnsi="Palatino"/>
          <w:sz w:val="20"/>
          <w:u w:val="single"/>
        </w:rPr>
        <w:t xml:space="preserve">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729E3792" w14:textId="77777777" w:rsidR="00AE777C" w:rsidRDefault="00AE777C" w:rsidP="00AE777C">
      <w:pPr>
        <w:pBdr>
          <w:bottom w:val="single" w:sz="12" w:space="1" w:color="auto"/>
        </w:pBdr>
        <w:tabs>
          <w:tab w:val="left" w:pos="2240"/>
          <w:tab w:val="left" w:pos="3240"/>
          <w:tab w:val="left" w:pos="4680"/>
          <w:tab w:val="left" w:pos="6660"/>
          <w:tab w:val="left" w:pos="7380"/>
        </w:tabs>
        <w:spacing w:line="360" w:lineRule="atLeast"/>
        <w:ind w:left="3240" w:hanging="3240"/>
        <w:rPr>
          <w:rFonts w:ascii="Palatino" w:hAnsi="Palatino"/>
          <w:sz w:val="20"/>
          <w:u w:val="single"/>
        </w:rPr>
      </w:pPr>
      <w:r>
        <w:rPr>
          <w:rFonts w:ascii="Palatino" w:hAnsi="Palatino"/>
          <w:sz w:val="20"/>
        </w:rPr>
        <w:t xml:space="preserve">Recommended by a Vote Of: </w:t>
      </w:r>
      <w:r>
        <w:rPr>
          <w:rFonts w:ascii="Palatino" w:hAnsi="Palatino"/>
          <w:sz w:val="20"/>
          <w:u w:val="single"/>
        </w:rPr>
        <w:t xml:space="preserve">             </w:t>
      </w:r>
      <w:r>
        <w:rPr>
          <w:rFonts w:ascii="Palatino" w:hAnsi="Palatino"/>
          <w:sz w:val="20"/>
          <w:u w:val="single"/>
        </w:rPr>
        <w:tab/>
      </w:r>
      <w:r>
        <w:rPr>
          <w:rFonts w:ascii="Palatino" w:hAnsi="Palatino"/>
          <w:sz w:val="20"/>
        </w:rPr>
        <w:t>Chairperson's initials:</w:t>
      </w:r>
      <w:r>
        <w:rPr>
          <w:rFonts w:ascii="Palatino" w:hAnsi="Palatino"/>
          <w:sz w:val="20"/>
          <w:u w:val="single"/>
        </w:rPr>
        <w:t xml:space="preserve">          </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3AC6D19A" w14:textId="77777777" w:rsidR="00AE777C" w:rsidRDefault="00AE777C" w:rsidP="00AE777C">
      <w:pPr>
        <w:pBdr>
          <w:bottom w:val="single" w:sz="12" w:space="1" w:color="auto"/>
        </w:pBdr>
        <w:tabs>
          <w:tab w:val="left" w:pos="2240"/>
          <w:tab w:val="left" w:pos="3240"/>
          <w:tab w:val="left" w:pos="4680"/>
          <w:tab w:val="left" w:pos="6660"/>
          <w:tab w:val="left" w:pos="7380"/>
        </w:tabs>
        <w:spacing w:line="360" w:lineRule="atLeast"/>
        <w:ind w:left="3240" w:hanging="3240"/>
        <w:rPr>
          <w:rFonts w:ascii="Palatino" w:hAnsi="Palatino"/>
          <w:sz w:val="20"/>
          <w:u w:val="single"/>
        </w:rPr>
      </w:pPr>
    </w:p>
    <w:p w14:paraId="7863DAA2" w14:textId="77777777" w:rsidR="00AE777C" w:rsidRDefault="00AE777C" w:rsidP="00AE777C">
      <w:pPr>
        <w:ind w:left="720" w:hanging="720"/>
        <w:jc w:val="center"/>
        <w:rPr>
          <w:rFonts w:ascii="Palatino" w:hAnsi="Palatino"/>
          <w:b/>
          <w:i/>
          <w:sz w:val="20"/>
        </w:rPr>
      </w:pPr>
      <w:r>
        <w:rPr>
          <w:rFonts w:ascii="Palatino" w:hAnsi="Palatino"/>
          <w:b/>
          <w:i/>
          <w:sz w:val="20"/>
        </w:rPr>
        <w:t>CONSTITUTION ANS BY-LAWS RECOMMENDATION</w:t>
      </w:r>
    </w:p>
    <w:p w14:paraId="29C762F4" w14:textId="77777777" w:rsidR="00AE777C" w:rsidRPr="000C351B" w:rsidRDefault="00AE777C" w:rsidP="00AE777C">
      <w:pPr>
        <w:ind w:left="720" w:hanging="720"/>
        <w:jc w:val="center"/>
        <w:rPr>
          <w:rFonts w:ascii="Palatino" w:hAnsi="Palatino"/>
          <w:b/>
          <w:sz w:val="20"/>
        </w:rPr>
      </w:pPr>
    </w:p>
    <w:p w14:paraId="612BE5E8" w14:textId="77777777" w:rsidR="00AE777C" w:rsidRPr="006C29FB" w:rsidRDefault="00AE777C" w:rsidP="00AE777C">
      <w:pPr>
        <w:spacing w:line="360" w:lineRule="auto"/>
        <w:ind w:left="720" w:hanging="720"/>
        <w:rPr>
          <w:rFonts w:ascii="Palatino" w:hAnsi="Palatino"/>
          <w:sz w:val="20"/>
        </w:rPr>
      </w:pPr>
      <w:r w:rsidRPr="006C29FB">
        <w:rPr>
          <w:rFonts w:ascii="Palatino" w:hAnsi="Palatino"/>
          <w:sz w:val="20"/>
        </w:rPr>
        <w:t>Grammatical Recommendations</w:t>
      </w:r>
      <w:proofErr w:type="gramStart"/>
      <w:r w:rsidRPr="006C29FB">
        <w:rPr>
          <w:rFonts w:ascii="Palatino" w:hAnsi="Palatino"/>
          <w:sz w:val="20"/>
        </w:rPr>
        <w:t>:</w:t>
      </w:r>
      <w:r w:rsidRPr="000C351B">
        <w:rPr>
          <w:rFonts w:ascii="Palatino" w:hAnsi="Palatino"/>
          <w:b/>
          <w:sz w:val="20"/>
          <w:u w:val="single"/>
        </w:rPr>
        <w:t>_</w:t>
      </w:r>
      <w:proofErr w:type="gramEnd"/>
      <w:r w:rsidRPr="000C351B">
        <w:rPr>
          <w:rFonts w:ascii="Palatino" w:hAnsi="Palatino"/>
          <w:b/>
          <w:sz w:val="20"/>
          <w:u w:val="single"/>
        </w:rPr>
        <w:t>__________________________________________________________</w:t>
      </w:r>
      <w:r>
        <w:rPr>
          <w:rFonts w:ascii="Palatino" w:hAnsi="Palatino"/>
          <w:b/>
          <w:sz w:val="20"/>
          <w:u w:val="single"/>
        </w:rPr>
        <w:t>_____</w:t>
      </w:r>
    </w:p>
    <w:p w14:paraId="6C1FE91E" w14:textId="77777777" w:rsidR="00AE777C" w:rsidRPr="006C29FB" w:rsidRDefault="00AE777C" w:rsidP="00AE777C">
      <w:pPr>
        <w:spacing w:line="360" w:lineRule="auto"/>
        <w:ind w:left="720" w:hanging="720"/>
        <w:rPr>
          <w:rFonts w:ascii="Palatino" w:hAnsi="Palatino"/>
          <w:sz w:val="20"/>
        </w:rPr>
      </w:pPr>
      <w:r w:rsidRPr="006C29FB">
        <w:rPr>
          <w:rFonts w:ascii="Palatino" w:hAnsi="Palatino"/>
          <w:sz w:val="20"/>
        </w:rPr>
        <w:t>Structural Recommendations</w:t>
      </w:r>
      <w:proofErr w:type="gramStart"/>
      <w:r w:rsidRPr="006C29FB">
        <w:rPr>
          <w:rFonts w:ascii="Palatino" w:hAnsi="Palatino"/>
          <w:sz w:val="20"/>
        </w:rPr>
        <w:t>:</w:t>
      </w:r>
      <w:r w:rsidRPr="000C351B">
        <w:rPr>
          <w:rFonts w:ascii="Palatino" w:hAnsi="Palatino"/>
          <w:b/>
          <w:sz w:val="20"/>
          <w:u w:val="single"/>
        </w:rPr>
        <w:t>_</w:t>
      </w:r>
      <w:proofErr w:type="gramEnd"/>
      <w:r w:rsidRPr="000C351B">
        <w:rPr>
          <w:rFonts w:ascii="Palatino" w:hAnsi="Palatino"/>
          <w:b/>
          <w:sz w:val="20"/>
          <w:u w:val="single"/>
        </w:rPr>
        <w:t>_____________________________________________________________</w:t>
      </w:r>
      <w:r>
        <w:rPr>
          <w:rFonts w:ascii="Palatino" w:hAnsi="Palatino"/>
          <w:b/>
          <w:sz w:val="20"/>
          <w:u w:val="single"/>
        </w:rPr>
        <w:t>_____</w:t>
      </w:r>
    </w:p>
    <w:p w14:paraId="1F3F1D0F" w14:textId="77777777" w:rsidR="00AE777C" w:rsidRPr="006C29FB" w:rsidRDefault="00AE777C" w:rsidP="00AE777C">
      <w:pPr>
        <w:spacing w:line="360" w:lineRule="auto"/>
        <w:ind w:left="720" w:hanging="720"/>
        <w:rPr>
          <w:rFonts w:ascii="Palatino" w:hAnsi="Palatino"/>
          <w:sz w:val="20"/>
        </w:rPr>
      </w:pPr>
      <w:r w:rsidRPr="006C29FB">
        <w:rPr>
          <w:rFonts w:ascii="Palatino" w:hAnsi="Palatino"/>
          <w:sz w:val="20"/>
        </w:rPr>
        <w:t>Legal Code Violations</w:t>
      </w:r>
      <w:proofErr w:type="gramStart"/>
      <w:r w:rsidRPr="006C29FB">
        <w:rPr>
          <w:rFonts w:ascii="Palatino" w:hAnsi="Palatino"/>
          <w:sz w:val="20"/>
        </w:rPr>
        <w:t>:</w:t>
      </w:r>
      <w:r w:rsidRPr="000C351B">
        <w:rPr>
          <w:rFonts w:ascii="Palatino" w:hAnsi="Palatino"/>
          <w:b/>
          <w:sz w:val="20"/>
          <w:u w:val="single"/>
        </w:rPr>
        <w:t>_</w:t>
      </w:r>
      <w:proofErr w:type="gramEnd"/>
      <w:r w:rsidRPr="000C351B">
        <w:rPr>
          <w:rFonts w:ascii="Palatino" w:hAnsi="Palatino"/>
          <w:b/>
          <w:sz w:val="20"/>
          <w:u w:val="single"/>
        </w:rPr>
        <w:t>______________________________________________________________________</w:t>
      </w:r>
      <w:r>
        <w:rPr>
          <w:rFonts w:ascii="Palatino" w:hAnsi="Palatino"/>
          <w:b/>
          <w:sz w:val="20"/>
          <w:u w:val="single"/>
        </w:rPr>
        <w:t>__</w:t>
      </w:r>
    </w:p>
    <w:p w14:paraId="534A9759" w14:textId="77777777" w:rsidR="00AE777C" w:rsidRPr="006C29FB" w:rsidRDefault="00AE777C" w:rsidP="00AE777C">
      <w:pPr>
        <w:spacing w:line="360" w:lineRule="auto"/>
        <w:ind w:left="720" w:hanging="720"/>
        <w:rPr>
          <w:rFonts w:ascii="Palatino" w:hAnsi="Palatino"/>
          <w:sz w:val="20"/>
        </w:rPr>
      </w:pPr>
      <w:r w:rsidRPr="006C29FB">
        <w:rPr>
          <w:rFonts w:ascii="Palatino" w:hAnsi="Palatino"/>
          <w:sz w:val="20"/>
        </w:rPr>
        <w:t>Pass with Amendments</w:t>
      </w:r>
      <w:proofErr w:type="gramStart"/>
      <w:r w:rsidRPr="006C29FB">
        <w:rPr>
          <w:rFonts w:ascii="Palatino" w:hAnsi="Palatino"/>
          <w:sz w:val="20"/>
        </w:rPr>
        <w:t>:</w:t>
      </w:r>
      <w:r w:rsidRPr="000C351B">
        <w:rPr>
          <w:rFonts w:ascii="Palatino" w:hAnsi="Palatino"/>
          <w:b/>
          <w:sz w:val="20"/>
          <w:u w:val="single"/>
        </w:rPr>
        <w:t>_</w:t>
      </w:r>
      <w:proofErr w:type="gramEnd"/>
      <w:r w:rsidRPr="000C351B">
        <w:rPr>
          <w:rFonts w:ascii="Palatino" w:hAnsi="Palatino"/>
          <w:b/>
          <w:sz w:val="20"/>
          <w:u w:val="single"/>
        </w:rPr>
        <w:t>_________________________</w:t>
      </w:r>
      <w:r>
        <w:rPr>
          <w:rFonts w:ascii="Palatino" w:hAnsi="Palatino"/>
          <w:b/>
          <w:sz w:val="20"/>
          <w:u w:val="single"/>
        </w:rPr>
        <w:softHyphen/>
      </w:r>
      <w:r>
        <w:rPr>
          <w:rFonts w:ascii="Palatino" w:hAnsi="Palatino"/>
          <w:b/>
          <w:sz w:val="20"/>
          <w:u w:val="single"/>
        </w:rPr>
        <w:softHyphen/>
      </w:r>
      <w:r>
        <w:rPr>
          <w:rFonts w:ascii="Palatino" w:hAnsi="Palatino"/>
          <w:b/>
          <w:sz w:val="20"/>
          <w:u w:val="single"/>
        </w:rPr>
        <w:softHyphen/>
      </w:r>
      <w:r>
        <w:rPr>
          <w:rFonts w:ascii="Palatino" w:hAnsi="Palatino"/>
          <w:b/>
          <w:sz w:val="20"/>
          <w:u w:val="single"/>
        </w:rPr>
        <w:softHyphen/>
      </w:r>
      <w:r>
        <w:rPr>
          <w:rFonts w:ascii="Palatino" w:hAnsi="Palatino"/>
          <w:b/>
          <w:sz w:val="20"/>
          <w:u w:val="single"/>
        </w:rPr>
        <w:softHyphen/>
      </w:r>
      <w:r>
        <w:rPr>
          <w:rFonts w:ascii="Palatino" w:hAnsi="Palatino"/>
          <w:b/>
          <w:sz w:val="20"/>
          <w:u w:val="single"/>
        </w:rPr>
        <w:softHyphen/>
        <w:t>______________________________________________</w:t>
      </w:r>
    </w:p>
    <w:p w14:paraId="6F9D156F" w14:textId="77777777" w:rsidR="00AE777C" w:rsidRDefault="00AE777C" w:rsidP="00AE777C">
      <w:pPr>
        <w:pBdr>
          <w:bottom w:val="single" w:sz="12" w:space="1" w:color="auto"/>
        </w:pBdr>
        <w:ind w:left="720" w:hanging="720"/>
        <w:rPr>
          <w:rFonts w:ascii="Palatino" w:hAnsi="Palatino"/>
          <w:b/>
          <w:sz w:val="20"/>
          <w:u w:val="single"/>
        </w:rPr>
      </w:pPr>
      <w:r w:rsidRPr="006C29FB">
        <w:rPr>
          <w:rFonts w:ascii="Palatino" w:hAnsi="Palatino"/>
          <w:sz w:val="20"/>
        </w:rPr>
        <w:t>Table</w:t>
      </w:r>
      <w:proofErr w:type="gramStart"/>
      <w:r w:rsidRPr="000C351B">
        <w:rPr>
          <w:rFonts w:ascii="Palatino" w:hAnsi="Palatino"/>
          <w:b/>
          <w:sz w:val="20"/>
          <w:u w:val="single"/>
        </w:rPr>
        <w:t>:_</w:t>
      </w:r>
      <w:proofErr w:type="gramEnd"/>
      <w:r w:rsidRPr="000C351B">
        <w:rPr>
          <w:rFonts w:ascii="Palatino" w:hAnsi="Palatino"/>
          <w:b/>
          <w:sz w:val="20"/>
          <w:u w:val="single"/>
        </w:rPr>
        <w:t>_______________________________</w:t>
      </w:r>
      <w:r>
        <w:rPr>
          <w:rFonts w:ascii="Palatino" w:hAnsi="Palatino"/>
          <w:b/>
          <w:sz w:val="20"/>
          <w:u w:val="single"/>
        </w:rPr>
        <w:t>________________________________________________________</w:t>
      </w:r>
    </w:p>
    <w:p w14:paraId="784C36EF" w14:textId="77777777" w:rsidR="00AE777C" w:rsidRPr="000C351B" w:rsidRDefault="00AE777C" w:rsidP="00AE777C">
      <w:pPr>
        <w:pBdr>
          <w:bottom w:val="single" w:sz="12" w:space="1" w:color="auto"/>
        </w:pBdr>
        <w:ind w:left="720" w:hanging="720"/>
        <w:rPr>
          <w:rFonts w:ascii="Palatino" w:hAnsi="Palatino"/>
          <w:b/>
          <w:sz w:val="20"/>
          <w:u w:val="single"/>
        </w:rPr>
      </w:pPr>
    </w:p>
    <w:p w14:paraId="1EE47985" w14:textId="77777777" w:rsidR="00AE777C" w:rsidRPr="00306AC5" w:rsidRDefault="00AE777C" w:rsidP="00AE777C">
      <w:pPr>
        <w:ind w:left="720" w:hanging="720"/>
        <w:jc w:val="center"/>
        <w:rPr>
          <w:rFonts w:ascii="Palatino" w:hAnsi="Palatino"/>
          <w:b/>
          <w:sz w:val="20"/>
          <w:u w:val="single"/>
        </w:rPr>
      </w:pPr>
      <w:r>
        <w:rPr>
          <w:rFonts w:ascii="Palatino" w:hAnsi="Palatino"/>
          <w:b/>
          <w:i/>
          <w:sz w:val="20"/>
        </w:rPr>
        <w:t>STUDENT -SPONSORED LEGISLATION</w:t>
      </w:r>
    </w:p>
    <w:p w14:paraId="3E169F2F" w14:textId="77777777" w:rsidR="00AE777C" w:rsidRDefault="00AE777C" w:rsidP="00AE777C">
      <w:pPr>
        <w:ind w:left="720" w:hanging="720"/>
        <w:rPr>
          <w:rFonts w:ascii="Palatino" w:hAnsi="Palatino"/>
          <w:sz w:val="20"/>
        </w:rPr>
      </w:pPr>
    </w:p>
    <w:p w14:paraId="04E5ACF0" w14:textId="77777777" w:rsidR="00AE777C" w:rsidRDefault="00AE777C" w:rsidP="00AE777C">
      <w:pPr>
        <w:tabs>
          <w:tab w:val="left" w:pos="5040"/>
        </w:tabs>
        <w:ind w:left="720" w:hanging="720"/>
        <w:rPr>
          <w:rFonts w:ascii="Palatino" w:hAnsi="Palatino"/>
          <w:sz w:val="20"/>
        </w:rPr>
      </w:pPr>
      <w:r>
        <w:rPr>
          <w:rFonts w:ascii="Palatino" w:hAnsi="Palatino"/>
          <w:sz w:val="20"/>
        </w:rPr>
        <w:t>Student Sponsor</w:t>
      </w:r>
      <w:proofErr w:type="gramStart"/>
      <w:r>
        <w:rPr>
          <w:rFonts w:ascii="Palatino" w:hAnsi="Palatino"/>
          <w:sz w:val="20"/>
        </w:rPr>
        <w:t xml:space="preserve">:  </w:t>
      </w:r>
      <w:r>
        <w:rPr>
          <w:rFonts w:ascii="Palatino" w:hAnsi="Palatino"/>
          <w:sz w:val="20"/>
          <w:u w:val="single"/>
        </w:rPr>
        <w:t xml:space="preserve">                                               </w:t>
      </w:r>
      <w:r>
        <w:rPr>
          <w:rFonts w:ascii="Palatino" w:hAnsi="Palatino"/>
          <w:sz w:val="20"/>
        </w:rPr>
        <w:t xml:space="preserve"> Student</w:t>
      </w:r>
      <w:proofErr w:type="gramEnd"/>
      <w:r>
        <w:rPr>
          <w:rFonts w:ascii="Palatino" w:hAnsi="Palatino"/>
          <w:sz w:val="20"/>
        </w:rPr>
        <w:t xml:space="preserve"> Co-Sponsor: </w:t>
      </w:r>
      <w:r>
        <w:rPr>
          <w:rFonts w:ascii="Palatino" w:hAnsi="Palatino"/>
          <w:sz w:val="20"/>
          <w:u w:val="single"/>
        </w:rPr>
        <w:t xml:space="preserve">                                                       </w:t>
      </w:r>
      <w:r>
        <w:rPr>
          <w:rFonts w:ascii="Palatino" w:hAnsi="Palatino"/>
          <w:sz w:val="20"/>
          <w:u w:val="single"/>
        </w:rPr>
        <w:tab/>
      </w:r>
    </w:p>
    <w:p w14:paraId="7A282503" w14:textId="77777777" w:rsidR="00AE777C" w:rsidRDefault="00AE777C" w:rsidP="00AE777C">
      <w:pPr>
        <w:tabs>
          <w:tab w:val="left" w:pos="5760"/>
        </w:tabs>
        <w:rPr>
          <w:rFonts w:ascii="Palatino" w:hAnsi="Palatino"/>
          <w:sz w:val="20"/>
        </w:rPr>
      </w:pPr>
    </w:p>
    <w:p w14:paraId="7120DC46" w14:textId="77777777" w:rsidR="00AE777C" w:rsidRDefault="00AE777C" w:rsidP="00AE777C">
      <w:pPr>
        <w:tabs>
          <w:tab w:val="left" w:pos="5760"/>
        </w:tabs>
        <w:rPr>
          <w:rFonts w:ascii="Palatino" w:hAnsi="Palatino"/>
          <w:sz w:val="20"/>
        </w:rPr>
      </w:pPr>
      <w:r>
        <w:rPr>
          <w:rFonts w:ascii="Palatino" w:hAnsi="Palatino"/>
          <w:sz w:val="20"/>
        </w:rPr>
        <w:t xml:space="preserve">The Student-Sponsored Bill Liaison </w:t>
      </w:r>
      <w:r>
        <w:rPr>
          <w:rFonts w:ascii="Palatino" w:hAnsi="Palatino"/>
          <w:sz w:val="20"/>
          <w:u w:val="single"/>
        </w:rPr>
        <w:t xml:space="preserve">                                                        </w:t>
      </w:r>
      <w:r>
        <w:rPr>
          <w:rFonts w:ascii="Palatino" w:hAnsi="Palatino"/>
          <w:sz w:val="20"/>
        </w:rPr>
        <w:t xml:space="preserve"> has insured that this Student-Sponsored Bill is correct in its form and adherence to the </w:t>
      </w:r>
      <w:r>
        <w:rPr>
          <w:rFonts w:ascii="Palatino" w:hAnsi="Palatino"/>
          <w:i/>
          <w:sz w:val="20"/>
        </w:rPr>
        <w:t>ASUCSB Legal Code</w:t>
      </w:r>
      <w:r>
        <w:rPr>
          <w:rFonts w:ascii="Palatino" w:hAnsi="Palatino"/>
          <w:sz w:val="20"/>
        </w:rPr>
        <w:t>.</w:t>
      </w:r>
    </w:p>
    <w:p w14:paraId="14AF50C2" w14:textId="77777777" w:rsidR="00AE777C" w:rsidRDefault="00AE777C" w:rsidP="00AE777C">
      <w:pPr>
        <w:spacing w:line="360" w:lineRule="atLeast"/>
        <w:rPr>
          <w:rFonts w:ascii="Palatino" w:hAnsi="Palatino"/>
          <w:sz w:val="20"/>
          <w:u w:val="single"/>
        </w:rPr>
      </w:pPr>
      <w:r>
        <w:rPr>
          <w:rFonts w:ascii="Palatino" w:hAnsi="Palatino"/>
          <w:sz w:val="20"/>
        </w:rPr>
        <w:t>Pass As Written:</w:t>
      </w:r>
      <w:r>
        <w:rPr>
          <w:rFonts w:ascii="Palatino" w:hAnsi="Palatino"/>
          <w:sz w:val="20"/>
          <w:u w:val="single"/>
        </w:rPr>
        <w:tab/>
      </w:r>
      <w:r>
        <w:rPr>
          <w:rFonts w:ascii="Palatino" w:hAnsi="Palatino"/>
          <w:sz w:val="20"/>
          <w:u w:val="single"/>
        </w:rPr>
        <w:tab/>
        <w:t xml:space="preserve">  </w:t>
      </w:r>
      <w:r>
        <w:rPr>
          <w:rFonts w:ascii="Palatino" w:hAnsi="Palatino"/>
          <w:sz w:val="20"/>
        </w:rPr>
        <w:t>Pass With Amendments:</w:t>
      </w:r>
      <w:r>
        <w:rPr>
          <w:rFonts w:ascii="Palatino" w:hAnsi="Palatino"/>
          <w:sz w:val="20"/>
          <w:u w:val="single"/>
        </w:rPr>
        <w:t xml:space="preserve">   </w:t>
      </w:r>
      <w:r>
        <w:rPr>
          <w:rFonts w:ascii="Palatino" w:hAnsi="Palatino"/>
          <w:sz w:val="20"/>
          <w:u w:val="single"/>
        </w:rPr>
        <w:tab/>
        <w:t xml:space="preserve">   </w:t>
      </w:r>
      <w:r>
        <w:rPr>
          <w:rFonts w:ascii="Palatino" w:hAnsi="Palatino"/>
          <w:sz w:val="20"/>
          <w:u w:val="single"/>
        </w:rPr>
        <w:tab/>
      </w:r>
      <w:r>
        <w:rPr>
          <w:rFonts w:ascii="Palatino" w:hAnsi="Palatino"/>
          <w:sz w:val="20"/>
        </w:rPr>
        <w:t>Do Not Pass:</w:t>
      </w:r>
      <w:r>
        <w:rPr>
          <w:rFonts w:ascii="Palatino" w:hAnsi="Palatino"/>
          <w:sz w:val="20"/>
          <w:u w:val="single"/>
        </w:rPr>
        <w:t xml:space="preserve">             </w:t>
      </w:r>
      <w:r>
        <w:rPr>
          <w:rFonts w:ascii="Palatino" w:hAnsi="Palatino"/>
          <w:sz w:val="20"/>
          <w:u w:val="single"/>
        </w:rPr>
        <w:tab/>
        <w:t xml:space="preserve">          </w:t>
      </w:r>
      <w:r>
        <w:rPr>
          <w:rFonts w:ascii="Palatino" w:hAnsi="Palatino"/>
          <w:sz w:val="20"/>
          <w:u w:val="single"/>
        </w:rPr>
        <w:tab/>
      </w:r>
    </w:p>
    <w:p w14:paraId="24B9E889" w14:textId="77777777" w:rsidR="00AE777C" w:rsidRDefault="00AE777C" w:rsidP="00AE777C">
      <w:pPr>
        <w:spacing w:line="360" w:lineRule="atLeast"/>
        <w:rPr>
          <w:rFonts w:ascii="Palatino" w:hAnsi="Palatino"/>
          <w:sz w:val="20"/>
          <w:u w:val="single"/>
        </w:rPr>
      </w:pPr>
      <w:r>
        <w:rPr>
          <w:rFonts w:ascii="Palatino" w:hAnsi="Palatino"/>
          <w:sz w:val="20"/>
        </w:rPr>
        <w:t>Refer To Ad-Hoc Committee:</w:t>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r>
        <w:rPr>
          <w:rFonts w:ascii="Palatino" w:hAnsi="Palatino"/>
          <w:sz w:val="20"/>
          <w:u w:val="single"/>
        </w:rPr>
        <w:tab/>
      </w:r>
    </w:p>
    <w:p w14:paraId="0B1AA33E" w14:textId="77777777" w:rsidR="00AE777C" w:rsidRDefault="00AE777C" w:rsidP="00AE777C">
      <w:pPr>
        <w:pBdr>
          <w:bottom w:val="single" w:sz="12" w:space="0" w:color="auto"/>
        </w:pBdr>
        <w:tabs>
          <w:tab w:val="left" w:pos="2240"/>
          <w:tab w:val="left" w:pos="3240"/>
          <w:tab w:val="left" w:pos="4680"/>
          <w:tab w:val="left" w:pos="6660"/>
          <w:tab w:val="left" w:pos="7380"/>
        </w:tabs>
        <w:spacing w:line="360" w:lineRule="atLeast"/>
        <w:ind w:left="3240" w:hanging="3240"/>
        <w:rPr>
          <w:rFonts w:ascii="Palatino" w:hAnsi="Palatino"/>
          <w:sz w:val="20"/>
          <w:u w:val="single"/>
        </w:rPr>
      </w:pPr>
    </w:p>
    <w:p w14:paraId="17F54257" w14:textId="77777777" w:rsidR="00AE777C" w:rsidRDefault="00AE777C" w:rsidP="00AE777C">
      <w:pPr>
        <w:pStyle w:val="Heading5"/>
        <w:rPr>
          <w:rFonts w:ascii="Palatino" w:hAnsi="Palatino"/>
          <w:i/>
          <w:caps/>
          <w:sz w:val="20"/>
        </w:rPr>
      </w:pPr>
      <w:r>
        <w:rPr>
          <w:rFonts w:ascii="Palatino" w:hAnsi="Palatino"/>
          <w:i/>
          <w:caps/>
          <w:sz w:val="20"/>
        </w:rPr>
        <w:t>Fiscal Impact</w:t>
      </w:r>
    </w:p>
    <w:p w14:paraId="36FEBBA7" w14:textId="77777777" w:rsidR="00AE777C" w:rsidRDefault="00AE777C" w:rsidP="00AE777C">
      <w:pPr>
        <w:rPr>
          <w:sz w:val="20"/>
        </w:rPr>
      </w:pPr>
    </w:p>
    <w:p w14:paraId="6571CA69" w14:textId="77777777" w:rsidR="00AE777C" w:rsidRDefault="00AE777C" w:rsidP="00AE777C">
      <w:pPr>
        <w:rPr>
          <w:sz w:val="20"/>
        </w:rPr>
      </w:pPr>
      <w:r>
        <w:rPr>
          <w:sz w:val="20"/>
        </w:rPr>
        <w:t xml:space="preserve">Amount: </w:t>
      </w:r>
      <w:r>
        <w:rPr>
          <w:sz w:val="20"/>
          <w:u w:val="single"/>
        </w:rPr>
        <w:t xml:space="preserve">    $</w:t>
      </w:r>
      <w:r w:rsidR="007A4AAE">
        <w:rPr>
          <w:sz w:val="20"/>
          <w:u w:val="single"/>
        </w:rPr>
        <w:t>0</w:t>
      </w:r>
      <w:r>
        <w:rPr>
          <w:sz w:val="20"/>
          <w:u w:val="single"/>
        </w:rPr>
        <w:tab/>
      </w:r>
      <w:r>
        <w:rPr>
          <w:sz w:val="20"/>
          <w:u w:val="single"/>
        </w:rPr>
        <w:tab/>
      </w:r>
      <w:r>
        <w:rPr>
          <w:sz w:val="20"/>
          <w:u w:val="single"/>
        </w:rPr>
        <w:tab/>
      </w:r>
      <w:r>
        <w:rPr>
          <w:sz w:val="20"/>
          <w:u w:val="single"/>
        </w:rPr>
        <w:tab/>
      </w:r>
      <w:r>
        <w:rPr>
          <w:sz w:val="20"/>
          <w:u w:val="single"/>
        </w:rPr>
        <w:tab/>
        <w:t xml:space="preserve">   </w:t>
      </w:r>
      <w:r>
        <w:rPr>
          <w:sz w:val="20"/>
        </w:rPr>
        <w:t xml:space="preserve"> Account: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96F08B1" w14:textId="77777777" w:rsidR="00AE777C" w:rsidRDefault="00AE777C" w:rsidP="00AE777C">
      <w:pPr>
        <w:pBdr>
          <w:bottom w:val="single" w:sz="12" w:space="1" w:color="auto"/>
        </w:pBdr>
        <w:rPr>
          <w:sz w:val="20"/>
        </w:rPr>
      </w:pPr>
    </w:p>
    <w:p w14:paraId="13AD5362" w14:textId="77777777" w:rsidR="00AE777C" w:rsidRDefault="00AE777C" w:rsidP="00AE777C">
      <w:pPr>
        <w:pStyle w:val="Heading5"/>
        <w:rPr>
          <w:sz w:val="20"/>
        </w:rPr>
      </w:pPr>
      <w:r>
        <w:rPr>
          <w:sz w:val="20"/>
        </w:rPr>
        <w:t>A Bill</w:t>
      </w:r>
    </w:p>
    <w:p w14:paraId="7B648B59" w14:textId="77777777" w:rsidR="00AE777C" w:rsidRPr="007A4AAE" w:rsidRDefault="00AE777C" w:rsidP="00AE777C">
      <w:pPr>
        <w:jc w:val="center"/>
        <w:rPr>
          <w:sz w:val="20"/>
        </w:rPr>
      </w:pPr>
      <w:bookmarkStart w:id="0" w:name="OLE_LINK1"/>
      <w:bookmarkStart w:id="1" w:name="OLE_LINK2"/>
      <w:r>
        <w:rPr>
          <w:sz w:val="20"/>
        </w:rPr>
        <w:t xml:space="preserve">To </w:t>
      </w:r>
      <w:r w:rsidR="007A4AAE" w:rsidRPr="007A4AAE">
        <w:rPr>
          <w:rFonts w:ascii="Palatino" w:hAnsi="Palatino"/>
          <w:sz w:val="20"/>
        </w:rPr>
        <w:t xml:space="preserve">Establish Mandatory Training on Understanding Unconscious Bias and </w:t>
      </w:r>
      <w:r w:rsidR="007A4AAE">
        <w:rPr>
          <w:rFonts w:ascii="Palatino" w:hAnsi="Palatino"/>
          <w:sz w:val="20"/>
        </w:rPr>
        <w:t xml:space="preserve">the Roots </w:t>
      </w:r>
      <w:r w:rsidR="007A4AAE" w:rsidRPr="007A4AAE">
        <w:rPr>
          <w:rFonts w:ascii="Palatino" w:hAnsi="Palatino"/>
          <w:sz w:val="20"/>
        </w:rPr>
        <w:t xml:space="preserve">Anti-Semitism for Associated Students Senators and Executives   </w:t>
      </w:r>
    </w:p>
    <w:p w14:paraId="5B42D0BD" w14:textId="77777777" w:rsidR="00AE777C" w:rsidRDefault="00AE777C" w:rsidP="00AE777C">
      <w:pPr>
        <w:jc w:val="center"/>
        <w:rPr>
          <w:sz w:val="20"/>
        </w:rPr>
      </w:pPr>
    </w:p>
    <w:p w14:paraId="2D4EC2CB" w14:textId="77777777" w:rsidR="00AE777C" w:rsidRPr="007A4AAE" w:rsidRDefault="00AE777C" w:rsidP="00AE777C">
      <w:pPr>
        <w:rPr>
          <w:rFonts w:ascii="Times New Roman" w:hAnsi="Times New Roman"/>
          <w:sz w:val="20"/>
        </w:rPr>
      </w:pPr>
      <w:r>
        <w:rPr>
          <w:rFonts w:ascii="Times New Roman" w:hAnsi="Times New Roman"/>
          <w:b/>
          <w:sz w:val="20"/>
        </w:rPr>
        <w:t xml:space="preserve">Whereas: </w:t>
      </w:r>
      <w:r w:rsidR="007A4AAE">
        <w:rPr>
          <w:rFonts w:ascii="Times New Roman" w:hAnsi="Times New Roman"/>
          <w:sz w:val="20"/>
        </w:rPr>
        <w:t xml:space="preserve">The Associated Students Senate passed a Resolution to Condemn Anti-Semitism, which directed the current Senate to ensure, before the completion of its term, diversity training for </w:t>
      </w:r>
      <w:r w:rsidR="007A4AAE">
        <w:rPr>
          <w:sz w:val="20"/>
        </w:rPr>
        <w:t>future Senators and Executives that pertains to</w:t>
      </w:r>
      <w:r w:rsidR="007A4AAE" w:rsidRPr="00134073">
        <w:rPr>
          <w:sz w:val="20"/>
        </w:rPr>
        <w:t xml:space="preserve"> </w:t>
      </w:r>
      <w:r w:rsidR="007A4AAE">
        <w:rPr>
          <w:sz w:val="20"/>
        </w:rPr>
        <w:t xml:space="preserve">the history of </w:t>
      </w:r>
      <w:r w:rsidR="007A4AAE" w:rsidRPr="00134073">
        <w:rPr>
          <w:sz w:val="20"/>
        </w:rPr>
        <w:t>anti-Semi</w:t>
      </w:r>
      <w:r w:rsidR="007A4AAE">
        <w:rPr>
          <w:sz w:val="20"/>
        </w:rPr>
        <w:t xml:space="preserve">tism and how it manifests today; </w:t>
      </w:r>
    </w:p>
    <w:p w14:paraId="4193C14F" w14:textId="77777777" w:rsidR="007A4AAE" w:rsidRDefault="007A4AAE" w:rsidP="00AE777C">
      <w:pPr>
        <w:rPr>
          <w:rFonts w:ascii="Times New Roman" w:hAnsi="Times New Roman"/>
          <w:b/>
          <w:sz w:val="20"/>
        </w:rPr>
      </w:pPr>
    </w:p>
    <w:p w14:paraId="5C6BCC30" w14:textId="77777777" w:rsidR="00AE777C" w:rsidRDefault="007A4AAE" w:rsidP="00AE777C">
      <w:pPr>
        <w:rPr>
          <w:rFonts w:ascii="Times New Roman" w:hAnsi="Times New Roman"/>
          <w:sz w:val="20"/>
        </w:rPr>
      </w:pPr>
      <w:r>
        <w:rPr>
          <w:rFonts w:ascii="Times New Roman" w:hAnsi="Times New Roman"/>
          <w:b/>
          <w:sz w:val="20"/>
        </w:rPr>
        <w:t xml:space="preserve">Whereas: </w:t>
      </w:r>
      <w:r>
        <w:rPr>
          <w:rFonts w:ascii="Times New Roman" w:hAnsi="Times New Roman"/>
          <w:sz w:val="20"/>
        </w:rPr>
        <w:t xml:space="preserve">The Anti-Defamation League (ADL) conducts training on the roots of anti-Semitism as well as training on general unconscious bias; and </w:t>
      </w:r>
    </w:p>
    <w:p w14:paraId="2E853B22" w14:textId="77777777" w:rsidR="00AE777C" w:rsidRDefault="00AE777C" w:rsidP="00AE777C">
      <w:pPr>
        <w:rPr>
          <w:rFonts w:ascii="Times New Roman" w:hAnsi="Times New Roman"/>
          <w:sz w:val="20"/>
        </w:rPr>
      </w:pPr>
    </w:p>
    <w:p w14:paraId="483A5E31" w14:textId="77777777" w:rsidR="00AE777C" w:rsidRDefault="00AE777C" w:rsidP="00AE777C">
      <w:pPr>
        <w:rPr>
          <w:rFonts w:ascii="Times New Roman" w:hAnsi="Times New Roman"/>
          <w:sz w:val="20"/>
        </w:rPr>
      </w:pPr>
      <w:r w:rsidRPr="00CA31CE">
        <w:rPr>
          <w:rFonts w:ascii="Times New Roman" w:hAnsi="Times New Roman"/>
          <w:b/>
          <w:sz w:val="20"/>
        </w:rPr>
        <w:t>Whereas:</w:t>
      </w:r>
      <w:r>
        <w:rPr>
          <w:rFonts w:ascii="Times New Roman" w:hAnsi="Times New Roman"/>
          <w:sz w:val="20"/>
        </w:rPr>
        <w:t xml:space="preserve"> </w:t>
      </w:r>
      <w:r w:rsidR="007A4AAE">
        <w:rPr>
          <w:rFonts w:ascii="Times New Roman" w:hAnsi="Times New Roman"/>
          <w:sz w:val="20"/>
        </w:rPr>
        <w:t xml:space="preserve">The ADL has previously trained University administration and is qualified to conduct specialized training that pertains to elected students serving in the Association. </w:t>
      </w:r>
    </w:p>
    <w:p w14:paraId="023C6BA6" w14:textId="77777777" w:rsidR="007A4AAE" w:rsidRDefault="007A4AAE" w:rsidP="00AE777C">
      <w:pPr>
        <w:rPr>
          <w:rFonts w:ascii="Times New Roman" w:hAnsi="Times New Roman"/>
          <w:sz w:val="20"/>
        </w:rPr>
      </w:pPr>
    </w:p>
    <w:p w14:paraId="62FA7DB8" w14:textId="77777777" w:rsidR="007A4AAE" w:rsidRPr="007A4AAE" w:rsidRDefault="007A4AAE" w:rsidP="007A4AAE">
      <w:pPr>
        <w:rPr>
          <w:rFonts w:ascii="Times New Roman" w:hAnsi="Times New Roman"/>
          <w:sz w:val="20"/>
        </w:rPr>
      </w:pPr>
      <w:r w:rsidRPr="007A4AAE">
        <w:rPr>
          <w:rFonts w:ascii="Times New Roman" w:hAnsi="Times New Roman"/>
          <w:b/>
          <w:sz w:val="20"/>
        </w:rPr>
        <w:t>Whereas:</w:t>
      </w:r>
      <w:r>
        <w:rPr>
          <w:rFonts w:ascii="Times New Roman" w:hAnsi="Times New Roman"/>
          <w:sz w:val="20"/>
        </w:rPr>
        <w:t xml:space="preserve"> the ADL has offered to administer this free of charge. </w:t>
      </w:r>
    </w:p>
    <w:p w14:paraId="3EB5E173" w14:textId="77777777" w:rsidR="007A4AAE" w:rsidRPr="00CA31CE" w:rsidRDefault="007A4AAE" w:rsidP="00AE777C">
      <w:pPr>
        <w:rPr>
          <w:rFonts w:ascii="Times New Roman" w:hAnsi="Times New Roman"/>
          <w:sz w:val="20"/>
        </w:rPr>
      </w:pPr>
    </w:p>
    <w:p w14:paraId="6296CEF1" w14:textId="77777777" w:rsidR="00AE777C" w:rsidRPr="00620354" w:rsidRDefault="00AE777C" w:rsidP="00AE777C">
      <w:pPr>
        <w:rPr>
          <w:rFonts w:ascii="Times New Roman" w:hAnsi="Times New Roman"/>
          <w:sz w:val="20"/>
        </w:rPr>
      </w:pPr>
    </w:p>
    <w:p w14:paraId="4E8DEF68" w14:textId="77777777" w:rsidR="00AE777C" w:rsidRDefault="00AE777C" w:rsidP="00AE777C">
      <w:pPr>
        <w:rPr>
          <w:rFonts w:ascii="Times New Roman" w:hAnsi="Times New Roman"/>
          <w:sz w:val="20"/>
        </w:rPr>
      </w:pPr>
      <w:r w:rsidRPr="00620354">
        <w:rPr>
          <w:rFonts w:ascii="Times New Roman" w:hAnsi="Times New Roman"/>
          <w:b/>
          <w:sz w:val="20"/>
        </w:rPr>
        <w:lastRenderedPageBreak/>
        <w:t xml:space="preserve">Therefore let it </w:t>
      </w:r>
      <w:proofErr w:type="gramStart"/>
      <w:r w:rsidRPr="00620354">
        <w:rPr>
          <w:rFonts w:ascii="Times New Roman" w:hAnsi="Times New Roman"/>
          <w:b/>
          <w:sz w:val="20"/>
        </w:rPr>
        <w:t>be</w:t>
      </w:r>
      <w:proofErr w:type="gramEnd"/>
      <w:r w:rsidRPr="00620354">
        <w:rPr>
          <w:rFonts w:ascii="Times New Roman" w:hAnsi="Times New Roman"/>
          <w:b/>
          <w:sz w:val="20"/>
        </w:rPr>
        <w:t xml:space="preserve"> enacted by the Associated Students in the </w:t>
      </w:r>
      <w:r>
        <w:rPr>
          <w:rFonts w:ascii="Times New Roman" w:hAnsi="Times New Roman"/>
          <w:b/>
          <w:sz w:val="20"/>
        </w:rPr>
        <w:t>Senate</w:t>
      </w:r>
      <w:r w:rsidRPr="00620354">
        <w:rPr>
          <w:rFonts w:ascii="Times New Roman" w:hAnsi="Times New Roman"/>
          <w:b/>
          <w:sz w:val="20"/>
        </w:rPr>
        <w:t xml:space="preserve"> assembled:</w:t>
      </w:r>
      <w:r>
        <w:rPr>
          <w:rFonts w:ascii="Times New Roman" w:hAnsi="Times New Roman"/>
          <w:b/>
          <w:sz w:val="20"/>
        </w:rPr>
        <w:t xml:space="preserve"> </w:t>
      </w:r>
      <w:r w:rsidR="007A4AAE">
        <w:rPr>
          <w:rFonts w:ascii="Times New Roman" w:hAnsi="Times New Roman"/>
          <w:sz w:val="20"/>
        </w:rPr>
        <w:t xml:space="preserve">that training on understanding unconscious bias and the roots of anti-Semitism shall be established as a requirement for all Senators and Executives. </w:t>
      </w:r>
    </w:p>
    <w:p w14:paraId="36264C49" w14:textId="77777777" w:rsidR="00D30A8A" w:rsidRDefault="00D30A8A" w:rsidP="00AE777C">
      <w:pPr>
        <w:rPr>
          <w:rFonts w:ascii="Times New Roman" w:hAnsi="Times New Roman"/>
          <w:sz w:val="20"/>
        </w:rPr>
      </w:pPr>
    </w:p>
    <w:p w14:paraId="76496EBF" w14:textId="77777777" w:rsidR="009B0215" w:rsidRDefault="00D30A8A" w:rsidP="009B0215">
      <w:pPr>
        <w:rPr>
          <w:rFonts w:ascii="Times New Roman" w:hAnsi="Times New Roman"/>
          <w:sz w:val="20"/>
        </w:rPr>
      </w:pPr>
      <w:r w:rsidRPr="009B0215">
        <w:rPr>
          <w:rFonts w:ascii="Times New Roman" w:hAnsi="Times New Roman"/>
          <w:b/>
          <w:sz w:val="20"/>
        </w:rPr>
        <w:t>Let if further be enacted that:</w:t>
      </w:r>
      <w:r>
        <w:rPr>
          <w:rFonts w:ascii="Times New Roman" w:hAnsi="Times New Roman"/>
          <w:sz w:val="20"/>
        </w:rPr>
        <w:t xml:space="preserve"> the Internal Vice President shall be responsible for </w:t>
      </w:r>
      <w:r w:rsidR="009B0215">
        <w:rPr>
          <w:rFonts w:ascii="Times New Roman" w:hAnsi="Times New Roman"/>
          <w:sz w:val="20"/>
        </w:rPr>
        <w:t xml:space="preserve">coordinating this training by contacting the regional director of the Santa Barbara chapter of the Anti-Defamation League by week six (6) of fall quarter. </w:t>
      </w:r>
    </w:p>
    <w:p w14:paraId="7A2A9A9B" w14:textId="77777777" w:rsidR="009B0215" w:rsidRDefault="009B0215" w:rsidP="009B0215">
      <w:pPr>
        <w:rPr>
          <w:rFonts w:ascii="Times New Roman" w:hAnsi="Times New Roman"/>
          <w:sz w:val="20"/>
        </w:rPr>
      </w:pPr>
    </w:p>
    <w:p w14:paraId="4F7A2B03" w14:textId="77777777" w:rsidR="009B0215" w:rsidRDefault="009B0215" w:rsidP="009B0215">
      <w:pPr>
        <w:rPr>
          <w:rFonts w:ascii="Times New Roman" w:hAnsi="Times New Roman"/>
          <w:b/>
          <w:sz w:val="20"/>
        </w:rPr>
      </w:pPr>
      <w:r w:rsidRPr="001E7AEF">
        <w:rPr>
          <w:rFonts w:ascii="Times New Roman" w:hAnsi="Times New Roman"/>
          <w:b/>
          <w:sz w:val="20"/>
        </w:rPr>
        <w:t xml:space="preserve">Let it finally be enacted that: </w:t>
      </w:r>
    </w:p>
    <w:p w14:paraId="7F78B457" w14:textId="77777777" w:rsidR="003160C3" w:rsidRDefault="003160C3" w:rsidP="009B0215">
      <w:pPr>
        <w:rPr>
          <w:rFonts w:ascii="Times New Roman" w:hAnsi="Times New Roman"/>
          <w:b/>
          <w:sz w:val="20"/>
        </w:rPr>
      </w:pPr>
    </w:p>
    <w:p w14:paraId="54AB5ED2" w14:textId="77777777" w:rsidR="003160C3" w:rsidRDefault="003160C3" w:rsidP="009B0215">
      <w:pPr>
        <w:rPr>
          <w:rFonts w:ascii="Times New Roman" w:hAnsi="Times New Roman"/>
          <w:b/>
          <w:sz w:val="20"/>
        </w:rPr>
      </w:pPr>
    </w:p>
    <w:p w14:paraId="052F8C16" w14:textId="77777777" w:rsidR="003160C3" w:rsidRDefault="003160C3" w:rsidP="009B0215">
      <w:pPr>
        <w:rPr>
          <w:rFonts w:ascii="Times New Roman" w:hAnsi="Times New Roman"/>
          <w:b/>
          <w:sz w:val="20"/>
        </w:rPr>
      </w:pPr>
    </w:p>
    <w:p w14:paraId="4D6189D0" w14:textId="1838B7EC" w:rsidR="003160C3" w:rsidRPr="003160C3" w:rsidRDefault="003160C3" w:rsidP="003160C3">
      <w:pPr>
        <w:widowControl w:val="0"/>
        <w:tabs>
          <w:tab w:val="left" w:pos="220"/>
          <w:tab w:val="left" w:pos="720"/>
        </w:tabs>
        <w:autoSpaceDE w:val="0"/>
        <w:autoSpaceDN w:val="0"/>
        <w:adjustRightInd w:val="0"/>
        <w:spacing w:after="240"/>
        <w:rPr>
          <w:rFonts w:eastAsiaTheme="minorEastAsia" w:cs="Times"/>
          <w:i/>
          <w:szCs w:val="24"/>
          <w:u w:val="single"/>
        </w:rPr>
      </w:pPr>
      <w:r w:rsidRPr="003160C3">
        <w:rPr>
          <w:rFonts w:ascii="Palatino" w:eastAsiaTheme="minorEastAsia" w:hAnsi="Palatino" w:cs="Palatino"/>
          <w:i/>
          <w:sz w:val="26"/>
          <w:szCs w:val="26"/>
          <w:u w:val="single"/>
        </w:rPr>
        <w:t>SECTION 3: ADDITIONAL DUTIES &amp; POWERS OF THE PRESIDENT  </w:t>
      </w:r>
    </w:p>
    <w:p w14:paraId="67A8DEF3" w14:textId="7B94D9FA" w:rsidR="003160C3" w:rsidRDefault="003160C3" w:rsidP="003B2D98">
      <w:pPr>
        <w:widowControl w:val="0"/>
        <w:tabs>
          <w:tab w:val="left" w:pos="220"/>
          <w:tab w:val="left" w:pos="720"/>
        </w:tabs>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 xml:space="preserve">A) Supervises the Executive Director and conducts necessary or required personnel evaluations. </w:t>
      </w:r>
    </w:p>
    <w:p w14:paraId="547DF1C2" w14:textId="77777777" w:rsidR="003160C3" w:rsidRDefault="003160C3" w:rsidP="003B2D9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B)  The</w:t>
      </w:r>
      <w:proofErr w:type="gramEnd"/>
      <w:r>
        <w:rPr>
          <w:rFonts w:ascii="Palatino" w:eastAsiaTheme="minorEastAsia" w:hAnsi="Palatino" w:cs="Palatino"/>
          <w:sz w:val="26"/>
          <w:szCs w:val="26"/>
        </w:rPr>
        <w:t xml:space="preserve"> A.S. President shall sit as the undergraduate representative and attend all meetings of the following A.S. or University Committees and affiliated groups: </w:t>
      </w:r>
    </w:p>
    <w:p w14:paraId="7EB08560" w14:textId="77777777" w:rsidR="003160C3" w:rsidRDefault="003160C3" w:rsidP="003B2D98">
      <w:pPr>
        <w:widowControl w:val="0"/>
        <w:numPr>
          <w:ilvl w:val="3"/>
          <w:numId w:val="1"/>
        </w:numPr>
        <w:tabs>
          <w:tab w:val="left" w:pos="1260"/>
          <w:tab w:val="left" w:pos="1980"/>
        </w:tabs>
        <w:autoSpaceDE w:val="0"/>
        <w:autoSpaceDN w:val="0"/>
        <w:adjustRightInd w:val="0"/>
        <w:spacing w:after="240"/>
        <w:ind w:left="1620" w:hanging="1620"/>
        <w:rPr>
          <w:rFonts w:eastAsiaTheme="minorEastAsia" w:cs="Times"/>
          <w:szCs w:val="24"/>
        </w:rPr>
      </w:pPr>
      <w:proofErr w:type="gramStart"/>
      <w:r>
        <w:rPr>
          <w:rFonts w:ascii="Palatino" w:eastAsiaTheme="minorEastAsia" w:hAnsi="Palatino" w:cs="Palatino"/>
          <w:sz w:val="26"/>
          <w:szCs w:val="26"/>
        </w:rPr>
        <w:t>1)  Alumni</w:t>
      </w:r>
      <w:proofErr w:type="gramEnd"/>
      <w:r>
        <w:rPr>
          <w:rFonts w:ascii="Palatino" w:eastAsiaTheme="minorEastAsia" w:hAnsi="Palatino" w:cs="Palatino"/>
          <w:sz w:val="26"/>
          <w:szCs w:val="26"/>
        </w:rPr>
        <w:t xml:space="preserve"> Association </w:t>
      </w:r>
    </w:p>
    <w:p w14:paraId="54F9B546" w14:textId="77777777" w:rsidR="003160C3" w:rsidRDefault="003160C3" w:rsidP="003B2D98">
      <w:pPr>
        <w:widowControl w:val="0"/>
        <w:numPr>
          <w:ilvl w:val="3"/>
          <w:numId w:val="1"/>
        </w:numPr>
        <w:tabs>
          <w:tab w:val="left" w:pos="1440"/>
        </w:tabs>
        <w:autoSpaceDE w:val="0"/>
        <w:autoSpaceDN w:val="0"/>
        <w:adjustRightInd w:val="0"/>
        <w:spacing w:after="240"/>
        <w:ind w:left="1440" w:hanging="1440"/>
        <w:rPr>
          <w:rFonts w:eastAsiaTheme="minorEastAsia" w:cs="Times"/>
          <w:szCs w:val="24"/>
        </w:rPr>
      </w:pPr>
      <w:proofErr w:type="gramStart"/>
      <w:r>
        <w:rPr>
          <w:rFonts w:ascii="Palatino" w:eastAsiaTheme="minorEastAsia" w:hAnsi="Palatino" w:cs="Palatino"/>
          <w:sz w:val="26"/>
          <w:szCs w:val="26"/>
        </w:rPr>
        <w:t>2)  Senate</w:t>
      </w:r>
      <w:proofErr w:type="gramEnd"/>
      <w:r>
        <w:rPr>
          <w:rFonts w:ascii="Palatino" w:eastAsiaTheme="minorEastAsia" w:hAnsi="Palatino" w:cs="Palatino"/>
          <w:sz w:val="26"/>
          <w:szCs w:val="26"/>
        </w:rPr>
        <w:t xml:space="preserve"> Finance and Business Committee </w:t>
      </w:r>
    </w:p>
    <w:p w14:paraId="0AAC32F2"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3)  Campus</w:t>
      </w:r>
      <w:proofErr w:type="gramEnd"/>
      <w:r>
        <w:rPr>
          <w:rFonts w:ascii="Palatino" w:eastAsiaTheme="minorEastAsia" w:hAnsi="Palatino" w:cs="Palatino"/>
          <w:sz w:val="26"/>
          <w:szCs w:val="26"/>
        </w:rPr>
        <w:t xml:space="preserve"> Planning Committee </w:t>
      </w:r>
    </w:p>
    <w:p w14:paraId="0B2B32B4"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4)  Chancellor’s</w:t>
      </w:r>
      <w:proofErr w:type="gramEnd"/>
      <w:r>
        <w:rPr>
          <w:rFonts w:ascii="Palatino" w:eastAsiaTheme="minorEastAsia" w:hAnsi="Palatino" w:cs="Palatino"/>
          <w:sz w:val="26"/>
          <w:szCs w:val="26"/>
        </w:rPr>
        <w:t xml:space="preserve"> Coordinating Committee on Budget and Strategy </w:t>
      </w:r>
    </w:p>
    <w:p w14:paraId="1344CD21"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5)  Events</w:t>
      </w:r>
      <w:proofErr w:type="gramEnd"/>
      <w:r>
        <w:rPr>
          <w:rFonts w:ascii="Palatino" w:eastAsiaTheme="minorEastAsia" w:hAnsi="Palatino" w:cs="Palatino"/>
          <w:sz w:val="26"/>
          <w:szCs w:val="26"/>
        </w:rPr>
        <w:t xml:space="preserve"> Center Governance Board (Ex-Officio Member) </w:t>
      </w:r>
    </w:p>
    <w:p w14:paraId="517E2522"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6)  Faculty</w:t>
      </w:r>
      <w:proofErr w:type="gramEnd"/>
      <w:r>
        <w:rPr>
          <w:rFonts w:ascii="Palatino" w:eastAsiaTheme="minorEastAsia" w:hAnsi="Palatino" w:cs="Palatino"/>
          <w:sz w:val="26"/>
          <w:szCs w:val="26"/>
        </w:rPr>
        <w:t xml:space="preserve"> Legislature </w:t>
      </w:r>
    </w:p>
    <w:p w14:paraId="6F636164"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7)  </w:t>
      </w:r>
      <w:proofErr w:type="spellStart"/>
      <w:r>
        <w:rPr>
          <w:rFonts w:ascii="Palatino" w:eastAsiaTheme="minorEastAsia" w:hAnsi="Palatino" w:cs="Palatino"/>
          <w:sz w:val="26"/>
          <w:szCs w:val="26"/>
        </w:rPr>
        <w:t>Getman</w:t>
      </w:r>
      <w:proofErr w:type="spellEnd"/>
      <w:proofErr w:type="gramEnd"/>
      <w:r>
        <w:rPr>
          <w:rFonts w:ascii="Palatino" w:eastAsiaTheme="minorEastAsia" w:hAnsi="Palatino" w:cs="Palatino"/>
          <w:sz w:val="26"/>
          <w:szCs w:val="26"/>
        </w:rPr>
        <w:t xml:space="preserve"> and Villa Selection Awards Committee </w:t>
      </w:r>
    </w:p>
    <w:p w14:paraId="529C2393"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 xml:space="preserve">8)  Intercollegiate Athletics Policy Board </w:t>
      </w:r>
    </w:p>
    <w:p w14:paraId="4B0DAE1F"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9)  UCEN</w:t>
      </w:r>
      <w:proofErr w:type="gramEnd"/>
      <w:r>
        <w:rPr>
          <w:rFonts w:ascii="Palatino" w:eastAsiaTheme="minorEastAsia" w:hAnsi="Palatino" w:cs="Palatino"/>
          <w:sz w:val="26"/>
          <w:szCs w:val="26"/>
        </w:rPr>
        <w:t xml:space="preserve"> Governance Board (Ex-Officio Member) </w:t>
      </w:r>
    </w:p>
    <w:p w14:paraId="66DDAE6E"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10</w:t>
      </w:r>
      <w:proofErr w:type="gramStart"/>
      <w:r>
        <w:rPr>
          <w:rFonts w:ascii="Palatino" w:eastAsiaTheme="minorEastAsia" w:hAnsi="Palatino" w:cs="Palatino"/>
          <w:sz w:val="26"/>
          <w:szCs w:val="26"/>
        </w:rPr>
        <w:t>)  UCSB</w:t>
      </w:r>
      <w:proofErr w:type="gramEnd"/>
      <w:r>
        <w:rPr>
          <w:rFonts w:ascii="Palatino" w:eastAsiaTheme="minorEastAsia" w:hAnsi="Palatino" w:cs="Palatino"/>
          <w:sz w:val="26"/>
          <w:szCs w:val="26"/>
        </w:rPr>
        <w:t xml:space="preserve"> Foundation </w:t>
      </w:r>
    </w:p>
    <w:p w14:paraId="6179A3A0"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11</w:t>
      </w:r>
      <w:proofErr w:type="gramStart"/>
      <w:r>
        <w:rPr>
          <w:rFonts w:ascii="Palatino" w:eastAsiaTheme="minorEastAsia" w:hAnsi="Palatino" w:cs="Palatino"/>
          <w:sz w:val="26"/>
          <w:szCs w:val="26"/>
        </w:rPr>
        <w:t>)  Recreation</w:t>
      </w:r>
      <w:proofErr w:type="gramEnd"/>
      <w:r>
        <w:rPr>
          <w:rFonts w:ascii="Palatino" w:eastAsiaTheme="minorEastAsia" w:hAnsi="Palatino" w:cs="Palatino"/>
          <w:sz w:val="26"/>
          <w:szCs w:val="26"/>
        </w:rPr>
        <w:t xml:space="preserve"> Center Governance Board (Ex-Officio Member) </w:t>
      </w:r>
    </w:p>
    <w:p w14:paraId="12872006"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12</w:t>
      </w:r>
      <w:proofErr w:type="gramStart"/>
      <w:r>
        <w:rPr>
          <w:rFonts w:ascii="Palatino" w:eastAsiaTheme="minorEastAsia" w:hAnsi="Palatino" w:cs="Palatino"/>
          <w:sz w:val="26"/>
          <w:szCs w:val="26"/>
        </w:rPr>
        <w:t>)  Student</w:t>
      </w:r>
      <w:proofErr w:type="gramEnd"/>
      <w:r>
        <w:rPr>
          <w:rFonts w:ascii="Palatino" w:eastAsiaTheme="minorEastAsia" w:hAnsi="Palatino" w:cs="Palatino"/>
          <w:sz w:val="26"/>
          <w:szCs w:val="26"/>
        </w:rPr>
        <w:t xml:space="preserve"> Fee Advisory Committee (Advisor) </w:t>
      </w:r>
    </w:p>
    <w:p w14:paraId="64E4330F" w14:textId="77777777" w:rsidR="003160C3" w:rsidRDefault="003160C3" w:rsidP="003B2D98">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13</w:t>
      </w:r>
      <w:proofErr w:type="gramStart"/>
      <w:r>
        <w:rPr>
          <w:rFonts w:ascii="Palatino" w:eastAsiaTheme="minorEastAsia" w:hAnsi="Palatino" w:cs="Palatino"/>
          <w:sz w:val="26"/>
          <w:szCs w:val="26"/>
        </w:rPr>
        <w:t>)  Should</w:t>
      </w:r>
      <w:proofErr w:type="gramEnd"/>
      <w:r>
        <w:rPr>
          <w:rFonts w:ascii="Palatino" w:eastAsiaTheme="minorEastAsia" w:hAnsi="Palatino" w:cs="Palatino"/>
          <w:sz w:val="26"/>
          <w:szCs w:val="26"/>
        </w:rPr>
        <w:t xml:space="preserve"> the A.S. President wish to sit on any additional university administration, faculty, </w:t>
      </w:r>
      <w:r>
        <w:rPr>
          <w:rFonts w:eastAsiaTheme="minorEastAsia" w:cs="Times"/>
          <w:szCs w:val="24"/>
        </w:rPr>
        <w:t> </w:t>
      </w:r>
      <w:r>
        <w:rPr>
          <w:rFonts w:ascii="Palatino" w:eastAsiaTheme="minorEastAsia" w:hAnsi="Palatino" w:cs="Palatino"/>
          <w:sz w:val="26"/>
          <w:szCs w:val="26"/>
        </w:rPr>
        <w:t xml:space="preserve">staff, or other advisory bodies for the year, she/he must nominate her/himself and be approved by a majority vote (50% + 1) of the Senate. </w:t>
      </w:r>
    </w:p>
    <w:p w14:paraId="2187BF16" w14:textId="77777777" w:rsidR="003160C3" w:rsidRDefault="003160C3" w:rsidP="003B2D9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C)  The</w:t>
      </w:r>
      <w:proofErr w:type="gramEnd"/>
      <w:r>
        <w:rPr>
          <w:rFonts w:ascii="Palatino" w:eastAsiaTheme="minorEastAsia" w:hAnsi="Palatino" w:cs="Palatino"/>
          <w:sz w:val="26"/>
          <w:szCs w:val="26"/>
        </w:rPr>
        <w:t xml:space="preserve"> A.S. President shall sit as an advisor on the following A.S. Senate Standing Committees: Finance and Budget, University Affairs, External Affairs. </w:t>
      </w:r>
    </w:p>
    <w:p w14:paraId="6FBA7366" w14:textId="77777777" w:rsidR="003160C3" w:rsidRDefault="003160C3" w:rsidP="003B2D9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D)  Attend</w:t>
      </w:r>
      <w:proofErr w:type="gramEnd"/>
      <w:r>
        <w:rPr>
          <w:rFonts w:ascii="Palatino" w:eastAsiaTheme="minorEastAsia" w:hAnsi="Palatino" w:cs="Palatino"/>
          <w:sz w:val="26"/>
          <w:szCs w:val="26"/>
        </w:rPr>
        <w:t xml:space="preserve"> at least three ASUCSB Workgroups as well as the quarterly A.S. Assembly. </w:t>
      </w:r>
    </w:p>
    <w:p w14:paraId="305DD161" w14:textId="77777777" w:rsidR="003B2D98" w:rsidRDefault="003160C3" w:rsidP="003B2D9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E)  The</w:t>
      </w:r>
      <w:proofErr w:type="gramEnd"/>
      <w:r>
        <w:rPr>
          <w:rFonts w:ascii="Palatino" w:eastAsiaTheme="minorEastAsia" w:hAnsi="Palatino" w:cs="Palatino"/>
          <w:sz w:val="26"/>
          <w:szCs w:val="26"/>
        </w:rPr>
        <w:t xml:space="preserve"> A.S. President shall be responsible for, with thorough consultation with all of Associated Students, setting the vision for the Association every academic year. </w:t>
      </w:r>
    </w:p>
    <w:p w14:paraId="538FF062" w14:textId="1A364DAF" w:rsidR="003160C3" w:rsidRDefault="003160C3" w:rsidP="003B2D98">
      <w:pPr>
        <w:widowControl w:val="0"/>
        <w:tabs>
          <w:tab w:val="left" w:pos="220"/>
          <w:tab w:val="left" w:pos="720"/>
          <w:tab w:val="left" w:pos="126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1) The A.S. President shall facilitate the annual update to the A.S. Strategic Plan and, in years applicable, champion the creation of a new A.S. Strategic Plan.</w:t>
      </w:r>
    </w:p>
    <w:p w14:paraId="5405B5C5" w14:textId="77777777" w:rsidR="003160C3" w:rsidRDefault="003160C3" w:rsidP="00702CEF">
      <w:pPr>
        <w:widowControl w:val="0"/>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F) The President is empowered to veto legislation of the Senate within two (2) business days of its adoption. The President is then responsible for submitting a statement explaining the reason(s) for the veto within three (3) business days of the passed legislation.</w:t>
      </w:r>
    </w:p>
    <w:p w14:paraId="4AF1F7C0" w14:textId="77777777" w:rsidR="00702CEF" w:rsidRDefault="003160C3" w:rsidP="00702CEF">
      <w:pPr>
        <w:widowControl w:val="0"/>
        <w:autoSpaceDE w:val="0"/>
        <w:autoSpaceDN w:val="0"/>
        <w:adjustRightInd w:val="0"/>
        <w:spacing w:after="240"/>
        <w:ind w:left="1440"/>
        <w:rPr>
          <w:rFonts w:ascii="Palatino" w:eastAsiaTheme="minorEastAsia" w:hAnsi="Palatino" w:cs="Palatino"/>
          <w:sz w:val="26"/>
          <w:szCs w:val="26"/>
        </w:rPr>
      </w:pPr>
      <w:r>
        <w:rPr>
          <w:rFonts w:ascii="Palatino" w:eastAsiaTheme="minorEastAsia" w:hAnsi="Palatino" w:cs="Palatino"/>
          <w:sz w:val="26"/>
          <w:szCs w:val="26"/>
        </w:rPr>
        <w:t>1) Distribution of the statement shall be as follows:</w:t>
      </w:r>
    </w:p>
    <w:p w14:paraId="761F0EFA" w14:textId="63FDAABF" w:rsidR="00702CEF" w:rsidRPr="00702CEF" w:rsidRDefault="003160C3" w:rsidP="00702CEF">
      <w:pPr>
        <w:widowControl w:val="0"/>
        <w:autoSpaceDE w:val="0"/>
        <w:autoSpaceDN w:val="0"/>
        <w:adjustRightInd w:val="0"/>
        <w:spacing w:after="240"/>
        <w:ind w:left="1980"/>
        <w:rPr>
          <w:rFonts w:eastAsiaTheme="minorEastAsia" w:cs="Times"/>
          <w:szCs w:val="24"/>
        </w:rPr>
      </w:pPr>
      <w:r>
        <w:rPr>
          <w:rFonts w:ascii="Palatino" w:eastAsiaTheme="minorEastAsia" w:hAnsi="Palatino" w:cs="Palatino"/>
          <w:sz w:val="26"/>
          <w:szCs w:val="26"/>
        </w:rPr>
        <w:t> </w:t>
      </w:r>
      <w:proofErr w:type="gramStart"/>
      <w:r>
        <w:rPr>
          <w:rFonts w:ascii="Palatino" w:eastAsiaTheme="minorEastAsia" w:hAnsi="Palatino" w:cs="Palatino"/>
          <w:sz w:val="26"/>
          <w:szCs w:val="26"/>
        </w:rPr>
        <w:t>a</w:t>
      </w:r>
      <w:proofErr w:type="gramEnd"/>
      <w:r>
        <w:rPr>
          <w:rFonts w:ascii="Palatino" w:eastAsiaTheme="minorEastAsia" w:hAnsi="Palatino" w:cs="Palatino"/>
          <w:sz w:val="26"/>
          <w:szCs w:val="26"/>
        </w:rPr>
        <w:t>) One (1) copy to each member of the Senate, twenty-four (24) copies total.</w:t>
      </w:r>
      <w:r w:rsidR="00702CEF">
        <w:rPr>
          <w:rFonts w:ascii="Palatino" w:eastAsiaTheme="minorEastAsia" w:hAnsi="Palatino" w:cs="Palatino"/>
          <w:sz w:val="26"/>
          <w:szCs w:val="26"/>
        </w:rPr>
        <w:t xml:space="preserve"> </w:t>
      </w:r>
    </w:p>
    <w:p w14:paraId="3FC2D741" w14:textId="77777777" w:rsidR="00702CEF" w:rsidRDefault="003160C3" w:rsidP="00702CEF">
      <w:pPr>
        <w:widowControl w:val="0"/>
        <w:tabs>
          <w:tab w:val="left" w:pos="220"/>
          <w:tab w:val="left" w:pos="720"/>
        </w:tabs>
        <w:autoSpaceDE w:val="0"/>
        <w:autoSpaceDN w:val="0"/>
        <w:adjustRightInd w:val="0"/>
        <w:spacing w:after="240"/>
        <w:ind w:left="1980"/>
        <w:rPr>
          <w:rFonts w:eastAsiaTheme="minorEastAsia" w:cs="Times"/>
          <w:szCs w:val="24"/>
        </w:rPr>
      </w:pPr>
      <w:proofErr w:type="gramStart"/>
      <w:r>
        <w:rPr>
          <w:rFonts w:ascii="Palatino" w:eastAsiaTheme="minorEastAsia" w:hAnsi="Palatino" w:cs="Palatino"/>
          <w:sz w:val="26"/>
          <w:szCs w:val="26"/>
        </w:rPr>
        <w:t>b)  One</w:t>
      </w:r>
      <w:proofErr w:type="gramEnd"/>
      <w:r>
        <w:rPr>
          <w:rFonts w:ascii="Palatino" w:eastAsiaTheme="minorEastAsia" w:hAnsi="Palatino" w:cs="Palatino"/>
          <w:sz w:val="26"/>
          <w:szCs w:val="26"/>
        </w:rPr>
        <w:t xml:space="preserve"> (1) copy to each Executive Officer and the Executive Director, six (6) copies total. </w:t>
      </w:r>
    </w:p>
    <w:p w14:paraId="0820E739" w14:textId="77777777" w:rsidR="00702CEF" w:rsidRDefault="003160C3" w:rsidP="00702CEF">
      <w:pPr>
        <w:widowControl w:val="0"/>
        <w:tabs>
          <w:tab w:val="left" w:pos="220"/>
          <w:tab w:val="left" w:pos="720"/>
        </w:tabs>
        <w:autoSpaceDE w:val="0"/>
        <w:autoSpaceDN w:val="0"/>
        <w:adjustRightInd w:val="0"/>
        <w:spacing w:after="240"/>
        <w:ind w:left="1980"/>
        <w:rPr>
          <w:rFonts w:ascii="Palatino" w:eastAsiaTheme="minorEastAsia" w:hAnsi="Palatino" w:cs="Palatino"/>
          <w:sz w:val="26"/>
          <w:szCs w:val="26"/>
        </w:rPr>
      </w:pPr>
      <w:proofErr w:type="gramStart"/>
      <w:r>
        <w:rPr>
          <w:rFonts w:ascii="Palatino" w:eastAsiaTheme="minorEastAsia" w:hAnsi="Palatino" w:cs="Palatino"/>
          <w:sz w:val="26"/>
          <w:szCs w:val="26"/>
        </w:rPr>
        <w:t>c)  One</w:t>
      </w:r>
      <w:proofErr w:type="gramEnd"/>
      <w:r>
        <w:rPr>
          <w:rFonts w:ascii="Palatino" w:eastAsiaTheme="minorEastAsia" w:hAnsi="Palatino" w:cs="Palatino"/>
          <w:sz w:val="26"/>
          <w:szCs w:val="26"/>
        </w:rPr>
        <w:t xml:space="preserve"> (1) copy to the </w:t>
      </w:r>
      <w:r>
        <w:rPr>
          <w:rFonts w:ascii="Palatino" w:eastAsiaTheme="minorEastAsia" w:hAnsi="Palatino" w:cs="Palatino"/>
          <w:i/>
          <w:iCs/>
          <w:sz w:val="26"/>
          <w:szCs w:val="26"/>
        </w:rPr>
        <w:t>Daily Nexus</w:t>
      </w:r>
      <w:r>
        <w:rPr>
          <w:rFonts w:ascii="Palatino" w:eastAsiaTheme="minorEastAsia" w:hAnsi="Palatino" w:cs="Palatino"/>
          <w:sz w:val="26"/>
          <w:szCs w:val="26"/>
        </w:rPr>
        <w:t>.</w:t>
      </w:r>
    </w:p>
    <w:p w14:paraId="629FBC2C" w14:textId="77777777" w:rsidR="00702CEF" w:rsidRDefault="003160C3" w:rsidP="00702CEF">
      <w:pPr>
        <w:widowControl w:val="0"/>
        <w:tabs>
          <w:tab w:val="left" w:pos="220"/>
          <w:tab w:val="left" w:pos="720"/>
        </w:tabs>
        <w:autoSpaceDE w:val="0"/>
        <w:autoSpaceDN w:val="0"/>
        <w:adjustRightInd w:val="0"/>
        <w:spacing w:after="240"/>
        <w:ind w:left="1980"/>
        <w:rPr>
          <w:rFonts w:ascii="Palatino" w:eastAsiaTheme="minorEastAsia" w:hAnsi="Palatino" w:cs="Palatino"/>
          <w:sz w:val="26"/>
          <w:szCs w:val="26"/>
        </w:rPr>
      </w:pPr>
      <w:proofErr w:type="gramStart"/>
      <w:r>
        <w:rPr>
          <w:rFonts w:ascii="Palatino" w:eastAsiaTheme="minorEastAsia" w:hAnsi="Palatino" w:cs="Palatino"/>
          <w:sz w:val="26"/>
          <w:szCs w:val="26"/>
        </w:rPr>
        <w:t>d)  One</w:t>
      </w:r>
      <w:proofErr w:type="gramEnd"/>
      <w:r>
        <w:rPr>
          <w:rFonts w:ascii="Palatino" w:eastAsiaTheme="minorEastAsia" w:hAnsi="Palatino" w:cs="Palatino"/>
          <w:sz w:val="26"/>
          <w:szCs w:val="26"/>
        </w:rPr>
        <w:t xml:space="preserve"> (1) copy to be placed in the minutes of the next Senate meeting.</w:t>
      </w:r>
    </w:p>
    <w:p w14:paraId="4A137679" w14:textId="2502C3D2" w:rsidR="003160C3" w:rsidRDefault="003160C3" w:rsidP="00702CEF">
      <w:pPr>
        <w:widowControl w:val="0"/>
        <w:tabs>
          <w:tab w:val="left" w:pos="220"/>
          <w:tab w:val="left" w:pos="720"/>
        </w:tabs>
        <w:autoSpaceDE w:val="0"/>
        <w:autoSpaceDN w:val="0"/>
        <w:adjustRightInd w:val="0"/>
        <w:spacing w:after="240"/>
        <w:ind w:left="1980"/>
        <w:rPr>
          <w:rFonts w:eastAsiaTheme="minorEastAsia" w:cs="Times"/>
          <w:szCs w:val="24"/>
        </w:rPr>
      </w:pPr>
      <w:proofErr w:type="gramStart"/>
      <w:r>
        <w:rPr>
          <w:rFonts w:ascii="Palatino" w:eastAsiaTheme="minorEastAsia" w:hAnsi="Palatino" w:cs="Palatino"/>
          <w:sz w:val="26"/>
          <w:szCs w:val="26"/>
        </w:rPr>
        <w:t>e)  The</w:t>
      </w:r>
      <w:proofErr w:type="gramEnd"/>
      <w:r>
        <w:rPr>
          <w:rFonts w:ascii="Palatino" w:eastAsiaTheme="minorEastAsia" w:hAnsi="Palatino" w:cs="Palatino"/>
          <w:sz w:val="26"/>
          <w:szCs w:val="26"/>
        </w:rPr>
        <w:t xml:space="preserve"> President shall have the option of charging the secretary(</w:t>
      </w:r>
      <w:proofErr w:type="spellStart"/>
      <w:r>
        <w:rPr>
          <w:rFonts w:ascii="Palatino" w:eastAsiaTheme="minorEastAsia" w:hAnsi="Palatino" w:cs="Palatino"/>
          <w:sz w:val="26"/>
          <w:szCs w:val="26"/>
        </w:rPr>
        <w:t>ies</w:t>
      </w:r>
      <w:proofErr w:type="spellEnd"/>
      <w:r>
        <w:rPr>
          <w:rFonts w:ascii="Palatino" w:eastAsiaTheme="minorEastAsia" w:hAnsi="Palatino" w:cs="Palatino"/>
          <w:sz w:val="26"/>
          <w:szCs w:val="26"/>
        </w:rPr>
        <w:t xml:space="preserve">) to inform all of the aforementioned persons via e-mail regarding the availability of the hardcopy that states the reason(s) for the veto. </w:t>
      </w:r>
    </w:p>
    <w:p w14:paraId="3696E93A" w14:textId="77777777" w:rsidR="00702CEF" w:rsidRDefault="003160C3" w:rsidP="00702CEF">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2)  The</w:t>
      </w:r>
      <w:proofErr w:type="gramEnd"/>
      <w:r>
        <w:rPr>
          <w:rFonts w:ascii="Palatino" w:eastAsiaTheme="minorEastAsia" w:hAnsi="Palatino" w:cs="Palatino"/>
          <w:sz w:val="26"/>
          <w:szCs w:val="26"/>
        </w:rPr>
        <w:t xml:space="preserve"> vetoed legislation shall automatically be placed on the next Senate agenda, under Old Business. </w:t>
      </w:r>
    </w:p>
    <w:p w14:paraId="2189E7F9" w14:textId="567E2C29" w:rsidR="003160C3" w:rsidRDefault="003160C3" w:rsidP="00702CEF">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3)  Senate</w:t>
      </w:r>
      <w:proofErr w:type="gramEnd"/>
      <w:r>
        <w:rPr>
          <w:rFonts w:ascii="Palatino" w:eastAsiaTheme="minorEastAsia" w:hAnsi="Palatino" w:cs="Palatino"/>
          <w:sz w:val="26"/>
          <w:szCs w:val="26"/>
        </w:rPr>
        <w:t xml:space="preserve"> may override a veto by a two-thirds (2/3) vote of the voting membership. </w:t>
      </w:r>
    </w:p>
    <w:p w14:paraId="4294EFD5"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G)  Appoint</w:t>
      </w:r>
      <w:proofErr w:type="gramEnd"/>
      <w:r>
        <w:rPr>
          <w:rFonts w:ascii="Palatino" w:eastAsiaTheme="minorEastAsia" w:hAnsi="Palatino" w:cs="Palatino"/>
          <w:sz w:val="26"/>
          <w:szCs w:val="26"/>
        </w:rPr>
        <w:t xml:space="preserve"> the chair people of all Associated Students Boards and Commissions, Senate Ad-Hoc Committees, and ASUCSB Units, as well as all representatives to university administration, faculty, staff, or other advisory bodies. </w:t>
      </w:r>
    </w:p>
    <w:p w14:paraId="66C196F1"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H)  Shall</w:t>
      </w:r>
      <w:proofErr w:type="gramEnd"/>
      <w:r>
        <w:rPr>
          <w:rFonts w:ascii="Palatino" w:eastAsiaTheme="minorEastAsia" w:hAnsi="Palatino" w:cs="Palatino"/>
          <w:sz w:val="26"/>
          <w:szCs w:val="26"/>
        </w:rPr>
        <w:t xml:space="preserve"> Attend the Safe Zone/Queer 101 training by the sixth (6) week of Fall Quarter. </w:t>
      </w:r>
    </w:p>
    <w:p w14:paraId="2BC89037"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I)  Shall</w:t>
      </w:r>
      <w:proofErr w:type="gramEnd"/>
      <w:r>
        <w:rPr>
          <w:rFonts w:ascii="Palatino" w:eastAsiaTheme="minorEastAsia" w:hAnsi="Palatino" w:cs="Palatino"/>
          <w:sz w:val="26"/>
          <w:szCs w:val="26"/>
        </w:rPr>
        <w:t xml:space="preserve"> attend a sexual harassment training by the sixth (6) week of Fall Quarter facilitated by a representative from the Office of Equal Opportunity, Sexual Harassment/Title IX Compliance. </w:t>
      </w:r>
    </w:p>
    <w:p w14:paraId="485160B3" w14:textId="77777777" w:rsidR="003160C3" w:rsidRP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J)  Shall</w:t>
      </w:r>
      <w:proofErr w:type="gramEnd"/>
      <w:r>
        <w:rPr>
          <w:rFonts w:ascii="Palatino" w:eastAsiaTheme="minorEastAsia" w:hAnsi="Palatino" w:cs="Palatino"/>
          <w:sz w:val="26"/>
          <w:szCs w:val="26"/>
        </w:rPr>
        <w:t xml:space="preserve"> attend a sexual violence training by the sixth (6) week of Fall Quarter facilitated by a representative from the Department of Women, Gender, and Sexual Equity. </w:t>
      </w:r>
    </w:p>
    <w:p w14:paraId="7E576EEE" w14:textId="14AE5160" w:rsidR="003160C3" w:rsidRPr="003160C3" w:rsidRDefault="003160C3" w:rsidP="00702CEF">
      <w:pPr>
        <w:widowControl w:val="0"/>
        <w:tabs>
          <w:tab w:val="left" w:pos="220"/>
          <w:tab w:val="left" w:pos="720"/>
        </w:tabs>
        <w:autoSpaceDE w:val="0"/>
        <w:autoSpaceDN w:val="0"/>
        <w:adjustRightInd w:val="0"/>
        <w:spacing w:after="240"/>
        <w:ind w:left="720"/>
        <w:rPr>
          <w:rFonts w:eastAsiaTheme="minorEastAsia" w:cs="Times"/>
          <w:i/>
          <w:szCs w:val="24"/>
        </w:rPr>
      </w:pPr>
      <w:proofErr w:type="gramStart"/>
      <w:r w:rsidRPr="003160C3">
        <w:rPr>
          <w:rFonts w:ascii="Palatino" w:eastAsiaTheme="minorEastAsia" w:hAnsi="Palatino" w:cs="Palatino"/>
          <w:i/>
          <w:sz w:val="26"/>
          <w:szCs w:val="26"/>
        </w:rPr>
        <w:t>K )</w:t>
      </w:r>
      <w:proofErr w:type="gramEnd"/>
      <w:r w:rsidRPr="003160C3">
        <w:rPr>
          <w:rFonts w:ascii="Palatino" w:eastAsiaTheme="minorEastAsia" w:hAnsi="Palatino" w:cs="Palatino"/>
          <w:i/>
          <w:sz w:val="26"/>
          <w:szCs w:val="26"/>
        </w:rPr>
        <w:t xml:space="preserve"> Shall attend a training on understanding</w:t>
      </w:r>
      <w:r w:rsidR="00110A4D">
        <w:rPr>
          <w:rFonts w:ascii="Palatino" w:eastAsiaTheme="minorEastAsia" w:hAnsi="Palatino" w:cs="Palatino"/>
          <w:i/>
          <w:sz w:val="26"/>
          <w:szCs w:val="26"/>
        </w:rPr>
        <w:t xml:space="preserve"> unconscious </w:t>
      </w:r>
      <w:r w:rsidRPr="003160C3">
        <w:rPr>
          <w:rFonts w:ascii="Palatino" w:eastAsiaTheme="minorEastAsia" w:hAnsi="Palatino" w:cs="Palatino"/>
          <w:i/>
          <w:sz w:val="26"/>
          <w:szCs w:val="26"/>
        </w:rPr>
        <w:t>bias and the roots o</w:t>
      </w:r>
      <w:r w:rsidR="00110A4D">
        <w:rPr>
          <w:rFonts w:ascii="Palatino" w:eastAsiaTheme="minorEastAsia" w:hAnsi="Palatino" w:cs="Palatino"/>
          <w:i/>
          <w:sz w:val="26"/>
          <w:szCs w:val="26"/>
        </w:rPr>
        <w:t>f a</w:t>
      </w:r>
      <w:r>
        <w:rPr>
          <w:rFonts w:ascii="Palatino" w:eastAsiaTheme="minorEastAsia" w:hAnsi="Palatino" w:cs="Palatino"/>
          <w:i/>
          <w:sz w:val="26"/>
          <w:szCs w:val="26"/>
        </w:rPr>
        <w:t>nti-Semitism by the sixth (6</w:t>
      </w:r>
      <w:r w:rsidR="00110A4D">
        <w:rPr>
          <w:rFonts w:ascii="Palatino" w:eastAsiaTheme="minorEastAsia" w:hAnsi="Palatino" w:cs="Palatino"/>
          <w:i/>
          <w:sz w:val="26"/>
          <w:szCs w:val="26"/>
        </w:rPr>
        <w:t>) week of Fall Quarter</w:t>
      </w:r>
      <w:r w:rsidRPr="003160C3">
        <w:rPr>
          <w:rFonts w:ascii="Palatino" w:eastAsiaTheme="minorEastAsia" w:hAnsi="Palatino" w:cs="Palatino"/>
          <w:i/>
          <w:sz w:val="26"/>
          <w:szCs w:val="26"/>
        </w:rPr>
        <w:t xml:space="preserve"> facilitated by a representative from the Anti-Defamation League. </w:t>
      </w:r>
      <w:bookmarkStart w:id="2" w:name="_GoBack"/>
      <w:bookmarkEnd w:id="2"/>
    </w:p>
    <w:p w14:paraId="74F7A13E" w14:textId="009F8D5B"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L)  </w:t>
      </w:r>
      <w:r>
        <w:rPr>
          <w:rFonts w:ascii="Palatino" w:eastAsiaTheme="minorEastAsia" w:hAnsi="Palatino" w:cs="Palatino"/>
          <w:sz w:val="26"/>
          <w:szCs w:val="26"/>
        </w:rPr>
        <w:t>Shall</w:t>
      </w:r>
      <w:proofErr w:type="gramEnd"/>
      <w:r>
        <w:rPr>
          <w:rFonts w:ascii="Palatino" w:eastAsiaTheme="minorEastAsia" w:hAnsi="Palatino" w:cs="Palatino"/>
          <w:sz w:val="26"/>
          <w:szCs w:val="26"/>
        </w:rPr>
        <w:t xml:space="preserve"> hold a minimum of eight (8) office hours per week. </w:t>
      </w:r>
    </w:p>
    <w:p w14:paraId="5AF1CF24" w14:textId="59425C04"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M)  </w:t>
      </w:r>
      <w:r>
        <w:rPr>
          <w:rFonts w:ascii="Palatino" w:eastAsiaTheme="minorEastAsia" w:hAnsi="Palatino" w:cs="Palatino"/>
          <w:sz w:val="26"/>
          <w:szCs w:val="26"/>
        </w:rPr>
        <w:t>Shall</w:t>
      </w:r>
      <w:proofErr w:type="gramEnd"/>
      <w:r>
        <w:rPr>
          <w:rFonts w:ascii="Palatino" w:eastAsiaTheme="minorEastAsia" w:hAnsi="Palatino" w:cs="Palatino"/>
          <w:sz w:val="26"/>
          <w:szCs w:val="26"/>
        </w:rPr>
        <w:t xml:space="preserve"> report to the Senate no less than five (5) times per quarter on their actions. </w:t>
      </w:r>
    </w:p>
    <w:p w14:paraId="2187EE00" w14:textId="77777777" w:rsidR="00CB1184" w:rsidRDefault="00CB1184" w:rsidP="003160C3">
      <w:pPr>
        <w:widowControl w:val="0"/>
        <w:autoSpaceDE w:val="0"/>
        <w:autoSpaceDN w:val="0"/>
        <w:adjustRightInd w:val="0"/>
        <w:spacing w:after="240"/>
        <w:rPr>
          <w:rFonts w:ascii="Palatino" w:eastAsiaTheme="minorEastAsia" w:hAnsi="Palatino" w:cs="Palatino"/>
          <w:i/>
          <w:iCs/>
          <w:sz w:val="26"/>
          <w:szCs w:val="26"/>
          <w:u w:val="single"/>
        </w:rPr>
      </w:pPr>
    </w:p>
    <w:p w14:paraId="09A48F98" w14:textId="77777777" w:rsidR="003160C3" w:rsidRPr="003160C3" w:rsidRDefault="003160C3" w:rsidP="003160C3">
      <w:pPr>
        <w:widowControl w:val="0"/>
        <w:autoSpaceDE w:val="0"/>
        <w:autoSpaceDN w:val="0"/>
        <w:adjustRightInd w:val="0"/>
        <w:spacing w:after="240"/>
        <w:rPr>
          <w:rFonts w:eastAsiaTheme="minorEastAsia" w:cs="Times"/>
          <w:szCs w:val="24"/>
          <w:u w:val="single"/>
        </w:rPr>
      </w:pPr>
      <w:r w:rsidRPr="003160C3">
        <w:rPr>
          <w:rFonts w:ascii="Palatino" w:eastAsiaTheme="minorEastAsia" w:hAnsi="Palatino" w:cs="Palatino"/>
          <w:i/>
          <w:iCs/>
          <w:sz w:val="26"/>
          <w:szCs w:val="26"/>
          <w:u w:val="single"/>
        </w:rPr>
        <w:t>SECTION 4. ADDITIONAL DUTIES &amp; POWERS OF THE INTERNAL VICE PRESIDENT</w:t>
      </w:r>
    </w:p>
    <w:p w14:paraId="092562D5"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A)  The</w:t>
      </w:r>
      <w:proofErr w:type="gramEnd"/>
      <w:r>
        <w:rPr>
          <w:rFonts w:ascii="Palatino" w:eastAsiaTheme="minorEastAsia" w:hAnsi="Palatino" w:cs="Palatino"/>
          <w:sz w:val="26"/>
          <w:szCs w:val="26"/>
        </w:rPr>
        <w:t xml:space="preserve"> A.S. Internal Vice President shall sit as the undergraduate representative and attend all meetings of the following A.S. or University Committees and affiliated groups: </w:t>
      </w:r>
    </w:p>
    <w:p w14:paraId="7F8347DD" w14:textId="77777777" w:rsidR="00702CEF" w:rsidRDefault="003160C3" w:rsidP="00702CEF">
      <w:pPr>
        <w:widowControl w:val="0"/>
        <w:numPr>
          <w:ilvl w:val="3"/>
          <w:numId w:val="5"/>
        </w:numPr>
        <w:tabs>
          <w:tab w:val="left" w:pos="1440"/>
          <w:tab w:val="left" w:pos="1620"/>
          <w:tab w:val="left" w:pos="1800"/>
        </w:tabs>
        <w:autoSpaceDE w:val="0"/>
        <w:autoSpaceDN w:val="0"/>
        <w:adjustRightInd w:val="0"/>
        <w:spacing w:after="240"/>
        <w:ind w:left="1440" w:hanging="1440"/>
        <w:rPr>
          <w:rFonts w:eastAsiaTheme="minorEastAsia" w:cs="Times"/>
          <w:szCs w:val="24"/>
        </w:rPr>
      </w:pPr>
      <w:proofErr w:type="gramStart"/>
      <w:r>
        <w:rPr>
          <w:rFonts w:ascii="Palatino" w:eastAsiaTheme="minorEastAsia" w:hAnsi="Palatino" w:cs="Palatino"/>
          <w:sz w:val="26"/>
          <w:szCs w:val="26"/>
        </w:rPr>
        <w:t>1)  Senate</w:t>
      </w:r>
      <w:proofErr w:type="gramEnd"/>
      <w:r>
        <w:rPr>
          <w:rFonts w:ascii="Palatino" w:eastAsiaTheme="minorEastAsia" w:hAnsi="Palatino" w:cs="Palatino"/>
          <w:sz w:val="26"/>
          <w:szCs w:val="26"/>
        </w:rPr>
        <w:t xml:space="preserve"> Finance and Business Committee </w:t>
      </w:r>
    </w:p>
    <w:p w14:paraId="1B1AD51E" w14:textId="77777777" w:rsidR="00702CEF" w:rsidRDefault="003160C3" w:rsidP="00702CEF">
      <w:pPr>
        <w:widowControl w:val="0"/>
        <w:numPr>
          <w:ilvl w:val="3"/>
          <w:numId w:val="5"/>
        </w:numPr>
        <w:tabs>
          <w:tab w:val="left" w:pos="1440"/>
          <w:tab w:val="left" w:pos="1620"/>
          <w:tab w:val="left" w:pos="1800"/>
        </w:tabs>
        <w:autoSpaceDE w:val="0"/>
        <w:autoSpaceDN w:val="0"/>
        <w:adjustRightInd w:val="0"/>
        <w:spacing w:after="240"/>
        <w:ind w:left="1440" w:hanging="1440"/>
        <w:rPr>
          <w:rFonts w:eastAsiaTheme="minorEastAsia" w:cs="Times"/>
          <w:szCs w:val="24"/>
        </w:rPr>
      </w:pPr>
      <w:proofErr w:type="gramStart"/>
      <w:r w:rsidRPr="00702CEF">
        <w:rPr>
          <w:rFonts w:ascii="Palatino" w:eastAsiaTheme="minorEastAsia" w:hAnsi="Palatino" w:cs="Palatino"/>
          <w:sz w:val="26"/>
          <w:szCs w:val="26"/>
        </w:rPr>
        <w:t>2)  Calendar</w:t>
      </w:r>
      <w:proofErr w:type="gramEnd"/>
      <w:r w:rsidRPr="00702CEF">
        <w:rPr>
          <w:rFonts w:ascii="Palatino" w:eastAsiaTheme="minorEastAsia" w:hAnsi="Palatino" w:cs="Palatino"/>
          <w:sz w:val="26"/>
          <w:szCs w:val="26"/>
        </w:rPr>
        <w:t xml:space="preserve"> Committee </w:t>
      </w:r>
    </w:p>
    <w:p w14:paraId="251802AD" w14:textId="6F6EAF05" w:rsidR="003160C3" w:rsidRPr="00702CEF" w:rsidRDefault="003160C3" w:rsidP="00702CEF">
      <w:pPr>
        <w:widowControl w:val="0"/>
        <w:numPr>
          <w:ilvl w:val="3"/>
          <w:numId w:val="5"/>
        </w:numPr>
        <w:tabs>
          <w:tab w:val="left" w:pos="1440"/>
          <w:tab w:val="left" w:pos="1620"/>
          <w:tab w:val="left" w:pos="1800"/>
        </w:tabs>
        <w:autoSpaceDE w:val="0"/>
        <w:autoSpaceDN w:val="0"/>
        <w:adjustRightInd w:val="0"/>
        <w:spacing w:after="240"/>
        <w:ind w:left="1440" w:hanging="1440"/>
        <w:rPr>
          <w:rFonts w:eastAsiaTheme="minorEastAsia" w:cs="Times"/>
          <w:szCs w:val="24"/>
        </w:rPr>
      </w:pPr>
      <w:proofErr w:type="gramStart"/>
      <w:r w:rsidRPr="00702CEF">
        <w:rPr>
          <w:rFonts w:ascii="Palatino" w:eastAsiaTheme="minorEastAsia" w:hAnsi="Palatino" w:cs="Palatino"/>
          <w:sz w:val="26"/>
          <w:szCs w:val="26"/>
        </w:rPr>
        <w:t>3)  Campus</w:t>
      </w:r>
      <w:proofErr w:type="gramEnd"/>
      <w:r w:rsidRPr="00702CEF">
        <w:rPr>
          <w:rFonts w:ascii="Palatino" w:eastAsiaTheme="minorEastAsia" w:hAnsi="Palatino" w:cs="Palatino"/>
          <w:sz w:val="26"/>
          <w:szCs w:val="26"/>
        </w:rPr>
        <w:t xml:space="preserve"> Elections Committee </w:t>
      </w:r>
    </w:p>
    <w:p w14:paraId="252B7E85" w14:textId="77777777" w:rsidR="003160C3" w:rsidRDefault="003160C3" w:rsidP="00702CEF">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4)  UCEN</w:t>
      </w:r>
      <w:proofErr w:type="gramEnd"/>
      <w:r>
        <w:rPr>
          <w:rFonts w:ascii="Palatino" w:eastAsiaTheme="minorEastAsia" w:hAnsi="Palatino" w:cs="Palatino"/>
          <w:sz w:val="26"/>
          <w:szCs w:val="26"/>
        </w:rPr>
        <w:t xml:space="preserve"> Governance Board (Advisor) </w:t>
      </w:r>
    </w:p>
    <w:p w14:paraId="10A16C5E" w14:textId="77777777" w:rsidR="003160C3" w:rsidRDefault="003160C3" w:rsidP="00702CEF">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5)  A.S</w:t>
      </w:r>
      <w:proofErr w:type="gramEnd"/>
      <w:r>
        <w:rPr>
          <w:rFonts w:ascii="Palatino" w:eastAsiaTheme="minorEastAsia" w:hAnsi="Palatino" w:cs="Palatino"/>
          <w:sz w:val="26"/>
          <w:szCs w:val="26"/>
        </w:rPr>
        <w:t xml:space="preserve">. Commission on Public Safety </w:t>
      </w:r>
    </w:p>
    <w:p w14:paraId="1BC70088" w14:textId="77777777" w:rsidR="003160C3" w:rsidRDefault="003160C3" w:rsidP="00702CEF">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6)  Parking</w:t>
      </w:r>
      <w:proofErr w:type="gramEnd"/>
      <w:r>
        <w:rPr>
          <w:rFonts w:ascii="Palatino" w:eastAsiaTheme="minorEastAsia" w:hAnsi="Palatino" w:cs="Palatino"/>
          <w:sz w:val="26"/>
          <w:szCs w:val="26"/>
        </w:rPr>
        <w:t xml:space="preserve"> Ratepayers Board </w:t>
      </w:r>
    </w:p>
    <w:p w14:paraId="3C6C2597" w14:textId="77777777" w:rsidR="003160C3" w:rsidRDefault="003160C3" w:rsidP="00702CEF">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7)  Transportation</w:t>
      </w:r>
      <w:proofErr w:type="gramEnd"/>
      <w:r>
        <w:rPr>
          <w:rFonts w:ascii="Palatino" w:eastAsiaTheme="minorEastAsia" w:hAnsi="Palatino" w:cs="Palatino"/>
          <w:sz w:val="26"/>
          <w:szCs w:val="26"/>
        </w:rPr>
        <w:t xml:space="preserve"> Alternatives Board </w:t>
      </w:r>
    </w:p>
    <w:p w14:paraId="1BEAF6F0" w14:textId="77777777" w:rsidR="003160C3" w:rsidRDefault="003160C3" w:rsidP="00702CEF">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 xml:space="preserve">8)  Student Fee Advisory Committee (advisor) </w:t>
      </w:r>
    </w:p>
    <w:p w14:paraId="201009F0"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B)  Coordinates</w:t>
      </w:r>
      <w:proofErr w:type="gramEnd"/>
      <w:r>
        <w:rPr>
          <w:rFonts w:ascii="Palatino" w:eastAsiaTheme="minorEastAsia" w:hAnsi="Palatino" w:cs="Palatino"/>
          <w:sz w:val="26"/>
          <w:szCs w:val="26"/>
        </w:rPr>
        <w:t xml:space="preserve"> Committee applications and screening process in conjunction with the President. </w:t>
      </w:r>
    </w:p>
    <w:p w14:paraId="225A113C"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C)  Serves</w:t>
      </w:r>
      <w:proofErr w:type="gramEnd"/>
      <w:r>
        <w:rPr>
          <w:rFonts w:ascii="Palatino" w:eastAsiaTheme="minorEastAsia" w:hAnsi="Palatino" w:cs="Palatino"/>
          <w:sz w:val="26"/>
          <w:szCs w:val="26"/>
        </w:rPr>
        <w:t xml:space="preserve"> as the supervisor of the Committee on Committees Chair and Vice Chair. </w:t>
      </w:r>
    </w:p>
    <w:p w14:paraId="7453E47D"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D)  Serves</w:t>
      </w:r>
      <w:proofErr w:type="gramEnd"/>
      <w:r>
        <w:rPr>
          <w:rFonts w:ascii="Palatino" w:eastAsiaTheme="minorEastAsia" w:hAnsi="Palatino" w:cs="Palatino"/>
          <w:sz w:val="26"/>
          <w:szCs w:val="26"/>
        </w:rPr>
        <w:t xml:space="preserve"> as the supervisor of the Tech and Media Services Committee. </w:t>
      </w:r>
    </w:p>
    <w:p w14:paraId="51718A5E"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E)  Shall</w:t>
      </w:r>
      <w:proofErr w:type="gramEnd"/>
      <w:r>
        <w:rPr>
          <w:rFonts w:ascii="Palatino" w:eastAsiaTheme="minorEastAsia" w:hAnsi="Palatino" w:cs="Palatino"/>
          <w:sz w:val="26"/>
          <w:szCs w:val="26"/>
        </w:rPr>
        <w:t xml:space="preserve"> hold a minimum of six (6) office hours per week. </w:t>
      </w:r>
    </w:p>
    <w:p w14:paraId="0BD614D7"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F)  Coordinate</w:t>
      </w:r>
      <w:proofErr w:type="gramEnd"/>
      <w:r>
        <w:rPr>
          <w:rFonts w:ascii="Palatino" w:eastAsiaTheme="minorEastAsia" w:hAnsi="Palatino" w:cs="Palatino"/>
          <w:sz w:val="26"/>
          <w:szCs w:val="26"/>
        </w:rPr>
        <w:t xml:space="preserve"> and facilitate the completion of Senate Group Projects. </w:t>
      </w:r>
    </w:p>
    <w:p w14:paraId="2EEA23AB"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G)  Shall</w:t>
      </w:r>
      <w:proofErr w:type="gramEnd"/>
      <w:r>
        <w:rPr>
          <w:rFonts w:ascii="Palatino" w:eastAsiaTheme="minorEastAsia" w:hAnsi="Palatino" w:cs="Palatino"/>
          <w:sz w:val="26"/>
          <w:szCs w:val="26"/>
        </w:rPr>
        <w:t xml:space="preserve"> preside as the Chair of the Senate Ad-Hoc Committee on Honoraria. </w:t>
      </w:r>
    </w:p>
    <w:p w14:paraId="67672D5D" w14:textId="77777777" w:rsidR="003160C3" w:rsidRDefault="003160C3" w:rsidP="00702CEF">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H)  Shall</w:t>
      </w:r>
      <w:proofErr w:type="gramEnd"/>
      <w:r>
        <w:rPr>
          <w:rFonts w:ascii="Palatino" w:eastAsiaTheme="minorEastAsia" w:hAnsi="Palatino" w:cs="Palatino"/>
          <w:sz w:val="26"/>
          <w:szCs w:val="26"/>
        </w:rPr>
        <w:t xml:space="preserve"> nominate a First and Second presiding Representative Pro-Tempore after an application and interview process has been duly conducted under the following outlined responsibilities: </w:t>
      </w:r>
    </w:p>
    <w:p w14:paraId="4EF0F078" w14:textId="77777777" w:rsidR="003D3E92" w:rsidRDefault="003160C3" w:rsidP="003D3E92">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1)  Shall</w:t>
      </w:r>
      <w:proofErr w:type="gramEnd"/>
      <w:r>
        <w:rPr>
          <w:rFonts w:ascii="Palatino" w:eastAsiaTheme="minorEastAsia" w:hAnsi="Palatino" w:cs="Palatino"/>
          <w:sz w:val="26"/>
          <w:szCs w:val="26"/>
        </w:rPr>
        <w:t xml:space="preserve"> inform the Senate-Elect of the duties, powers, and application/interview process of the First and Second Pro-</w:t>
      </w:r>
      <w:proofErr w:type="spellStart"/>
      <w:r>
        <w:rPr>
          <w:rFonts w:ascii="Palatino" w:eastAsiaTheme="minorEastAsia" w:hAnsi="Palatino" w:cs="Palatino"/>
          <w:sz w:val="26"/>
          <w:szCs w:val="26"/>
        </w:rPr>
        <w:t>Tempores</w:t>
      </w:r>
      <w:proofErr w:type="spellEnd"/>
      <w:r>
        <w:rPr>
          <w:rFonts w:ascii="Palatino" w:eastAsiaTheme="minorEastAsia" w:hAnsi="Palatino" w:cs="Palatino"/>
          <w:sz w:val="26"/>
          <w:szCs w:val="26"/>
        </w:rPr>
        <w:t xml:space="preserve"> by the eighth (8) week of Spring quarter, (the Inaugural Senate Meeting). </w:t>
      </w:r>
    </w:p>
    <w:p w14:paraId="73B3B048" w14:textId="77777777" w:rsidR="003D3E92" w:rsidRDefault="003160C3" w:rsidP="003D3E92">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2)  Shall</w:t>
      </w:r>
      <w:proofErr w:type="gramEnd"/>
      <w:r>
        <w:rPr>
          <w:rFonts w:ascii="Palatino" w:eastAsiaTheme="minorEastAsia" w:hAnsi="Palatino" w:cs="Palatino"/>
          <w:sz w:val="26"/>
          <w:szCs w:val="26"/>
        </w:rPr>
        <w:t xml:space="preserve"> determine the logistics of the application/interview process in consensus with the A.S. President. </w:t>
      </w:r>
    </w:p>
    <w:p w14:paraId="28788F0B" w14:textId="77777777" w:rsidR="003D3E92" w:rsidRDefault="003160C3" w:rsidP="003D3E92">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3)  Shall</w:t>
      </w:r>
      <w:proofErr w:type="gramEnd"/>
      <w:r>
        <w:rPr>
          <w:rFonts w:ascii="Palatino" w:eastAsiaTheme="minorEastAsia" w:hAnsi="Palatino" w:cs="Palatino"/>
          <w:sz w:val="26"/>
          <w:szCs w:val="26"/>
        </w:rPr>
        <w:t xml:space="preserve"> initiate an application and interview process for the First and Second Pro-Tempore positions in accordance with the A.S. Constitution. </w:t>
      </w:r>
    </w:p>
    <w:p w14:paraId="42144C2D" w14:textId="77777777" w:rsidR="003D3E92" w:rsidRDefault="003160C3" w:rsidP="003D3E92">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4)  Shall</w:t>
      </w:r>
      <w:proofErr w:type="gramEnd"/>
      <w:r>
        <w:rPr>
          <w:rFonts w:ascii="Palatino" w:eastAsiaTheme="minorEastAsia" w:hAnsi="Palatino" w:cs="Palatino"/>
          <w:sz w:val="26"/>
          <w:szCs w:val="26"/>
        </w:rPr>
        <w:t xml:space="preserve"> consider the Candidate’s familiarity with the A.S. Legal Code and Roberts’s Rules of Order. </w:t>
      </w:r>
    </w:p>
    <w:p w14:paraId="001795EF" w14:textId="77777777" w:rsidR="003D3E92" w:rsidRDefault="003160C3" w:rsidP="003D3E92">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5)  Shall</w:t>
      </w:r>
      <w:proofErr w:type="gramEnd"/>
      <w:r>
        <w:rPr>
          <w:rFonts w:ascii="Palatino" w:eastAsiaTheme="minorEastAsia" w:hAnsi="Palatino" w:cs="Palatino"/>
          <w:sz w:val="26"/>
          <w:szCs w:val="26"/>
        </w:rPr>
        <w:t xml:space="preserve"> consider the Candidate’s dedication, enthusiasm, and time commitment. </w:t>
      </w:r>
    </w:p>
    <w:p w14:paraId="7C0A9581" w14:textId="23DF9A83" w:rsidR="003160C3" w:rsidRDefault="003160C3" w:rsidP="003D3E92">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6)  Shall</w:t>
      </w:r>
      <w:proofErr w:type="gramEnd"/>
      <w:r>
        <w:rPr>
          <w:rFonts w:ascii="Palatino" w:eastAsiaTheme="minorEastAsia" w:hAnsi="Palatino" w:cs="Palatino"/>
          <w:sz w:val="26"/>
          <w:szCs w:val="26"/>
        </w:rPr>
        <w:t xml:space="preserve"> keep and update a file of the application and interview process for future Internal Vice Presidents to review for transition purposes. </w:t>
      </w:r>
    </w:p>
    <w:p w14:paraId="3D167039" w14:textId="77777777" w:rsidR="003160C3" w:rsidRDefault="003160C3" w:rsidP="003D3E9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I)  Shall</w:t>
      </w:r>
      <w:proofErr w:type="gramEnd"/>
      <w:r>
        <w:rPr>
          <w:rFonts w:ascii="Palatino" w:eastAsiaTheme="minorEastAsia" w:hAnsi="Palatino" w:cs="Palatino"/>
          <w:sz w:val="26"/>
          <w:szCs w:val="26"/>
        </w:rPr>
        <w:t xml:space="preserve"> nominate a parliamentarian after an application and interview process has been duly conducted under the following outlined responsibilities: </w:t>
      </w:r>
    </w:p>
    <w:p w14:paraId="20DC1CF1" w14:textId="77777777" w:rsidR="003160C3" w:rsidRDefault="003160C3" w:rsidP="003D3E92">
      <w:pPr>
        <w:widowControl w:val="0"/>
        <w:numPr>
          <w:ilvl w:val="2"/>
          <w:numId w:val="7"/>
        </w:numPr>
        <w:tabs>
          <w:tab w:val="left" w:pos="1440"/>
        </w:tabs>
        <w:autoSpaceDE w:val="0"/>
        <w:autoSpaceDN w:val="0"/>
        <w:adjustRightInd w:val="0"/>
        <w:spacing w:after="240"/>
        <w:ind w:left="1440" w:hanging="1440"/>
        <w:rPr>
          <w:rFonts w:eastAsiaTheme="minorEastAsia" w:cs="Times"/>
          <w:szCs w:val="24"/>
        </w:rPr>
      </w:pPr>
      <w:proofErr w:type="gramStart"/>
      <w:r>
        <w:rPr>
          <w:rFonts w:ascii="Palatino" w:eastAsiaTheme="minorEastAsia" w:hAnsi="Palatino" w:cs="Palatino"/>
          <w:sz w:val="26"/>
          <w:szCs w:val="26"/>
        </w:rPr>
        <w:t>1)  Shall</w:t>
      </w:r>
      <w:proofErr w:type="gramEnd"/>
      <w:r>
        <w:rPr>
          <w:rFonts w:ascii="Palatino" w:eastAsiaTheme="minorEastAsia" w:hAnsi="Palatino" w:cs="Palatino"/>
          <w:sz w:val="26"/>
          <w:szCs w:val="26"/>
        </w:rPr>
        <w:t xml:space="preserve"> initiate an application and interview process for the Parliamentarian by the second (2</w:t>
      </w:r>
      <w:proofErr w:type="spellStart"/>
      <w:r>
        <w:rPr>
          <w:rFonts w:ascii="Palatino" w:eastAsiaTheme="minorEastAsia" w:hAnsi="Palatino" w:cs="Palatino"/>
          <w:position w:val="5"/>
          <w:sz w:val="8"/>
          <w:szCs w:val="8"/>
        </w:rPr>
        <w:t>nd</w:t>
      </w:r>
      <w:proofErr w:type="spellEnd"/>
      <w:r>
        <w:rPr>
          <w:rFonts w:ascii="Palatino" w:eastAsiaTheme="minorEastAsia" w:hAnsi="Palatino" w:cs="Palatino"/>
          <w:sz w:val="26"/>
          <w:szCs w:val="26"/>
        </w:rPr>
        <w:t xml:space="preserve">) regular meeting following the installation of officers. </w:t>
      </w:r>
    </w:p>
    <w:p w14:paraId="374F020C" w14:textId="77777777" w:rsidR="003160C3" w:rsidRDefault="003160C3" w:rsidP="003D3E9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2)  Shall</w:t>
      </w:r>
      <w:proofErr w:type="gramEnd"/>
      <w:r>
        <w:rPr>
          <w:rFonts w:ascii="Palatino" w:eastAsiaTheme="minorEastAsia" w:hAnsi="Palatino" w:cs="Palatino"/>
          <w:sz w:val="26"/>
          <w:szCs w:val="26"/>
        </w:rPr>
        <w:t xml:space="preserve"> select a Parliamentarian by the fourth (4) regular meeting following the installation of officers. </w:t>
      </w:r>
    </w:p>
    <w:p w14:paraId="6D0E5E8C" w14:textId="77777777" w:rsidR="003160C3" w:rsidRDefault="003160C3" w:rsidP="003D3E9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3)  Shall</w:t>
      </w:r>
      <w:proofErr w:type="gramEnd"/>
      <w:r>
        <w:rPr>
          <w:rFonts w:ascii="Palatino" w:eastAsiaTheme="minorEastAsia" w:hAnsi="Palatino" w:cs="Palatino"/>
          <w:sz w:val="26"/>
          <w:szCs w:val="26"/>
        </w:rPr>
        <w:t xml:space="preserve"> strongly consider the Candidate's familiarity with the A. S. Legal Code and Robert's Rules of Order. </w:t>
      </w:r>
    </w:p>
    <w:p w14:paraId="5B4E190B" w14:textId="77777777" w:rsidR="003160C3" w:rsidRDefault="003160C3" w:rsidP="003D3E9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4)  Shall</w:t>
      </w:r>
      <w:proofErr w:type="gramEnd"/>
      <w:r>
        <w:rPr>
          <w:rFonts w:ascii="Palatino" w:eastAsiaTheme="minorEastAsia" w:hAnsi="Palatino" w:cs="Palatino"/>
          <w:sz w:val="26"/>
          <w:szCs w:val="26"/>
        </w:rPr>
        <w:t xml:space="preserve"> consider the Candidate's dedication, enthusiasm, and time commitment. </w:t>
      </w:r>
    </w:p>
    <w:p w14:paraId="5E23A252" w14:textId="77777777" w:rsidR="003160C3" w:rsidRDefault="003160C3" w:rsidP="003D3E9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5)  Shall</w:t>
      </w:r>
      <w:proofErr w:type="gramEnd"/>
      <w:r>
        <w:rPr>
          <w:rFonts w:ascii="Palatino" w:eastAsiaTheme="minorEastAsia" w:hAnsi="Palatino" w:cs="Palatino"/>
          <w:sz w:val="26"/>
          <w:szCs w:val="26"/>
        </w:rPr>
        <w:t xml:space="preserve"> keep and update a file of the application and interview process for future Internal Vice Presidents to review for transition purposes. </w:t>
      </w:r>
    </w:p>
    <w:p w14:paraId="18171023" w14:textId="77777777" w:rsidR="003160C3" w:rsidRDefault="003160C3" w:rsidP="003D3E9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J)  The</w:t>
      </w:r>
      <w:proofErr w:type="gramEnd"/>
      <w:r>
        <w:rPr>
          <w:rFonts w:ascii="Palatino" w:eastAsiaTheme="minorEastAsia" w:hAnsi="Palatino" w:cs="Palatino"/>
          <w:sz w:val="26"/>
          <w:szCs w:val="26"/>
        </w:rPr>
        <w:t xml:space="preserve"> Internal Vice President shall make themselves available following every Senate meeting for the purposes of clarification and discussion of the minutes and actions of the Senate with any media in attendance. </w:t>
      </w:r>
    </w:p>
    <w:p w14:paraId="47D2DB37" w14:textId="77777777" w:rsidR="003160C3" w:rsidRDefault="003160C3" w:rsidP="003D3E9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K)  Shall</w:t>
      </w:r>
      <w:proofErr w:type="gramEnd"/>
      <w:r>
        <w:rPr>
          <w:rFonts w:ascii="Palatino" w:eastAsiaTheme="minorEastAsia" w:hAnsi="Palatino" w:cs="Palatino"/>
          <w:sz w:val="26"/>
          <w:szCs w:val="26"/>
        </w:rPr>
        <w:t xml:space="preserve"> coordinate the orientation of incoming and outgoing Senate members. Re-elected representatives continuing in their positions shall take the place of outgoing members when they are not available to meet with newly elected members. </w:t>
      </w:r>
    </w:p>
    <w:p w14:paraId="7F30B846" w14:textId="77777777" w:rsidR="003160C3" w:rsidRDefault="003160C3" w:rsidP="003D3E9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L)  Shall</w:t>
      </w:r>
      <w:proofErr w:type="gramEnd"/>
      <w:r>
        <w:rPr>
          <w:rFonts w:ascii="Palatino" w:eastAsiaTheme="minorEastAsia" w:hAnsi="Palatino" w:cs="Palatino"/>
          <w:sz w:val="26"/>
          <w:szCs w:val="26"/>
        </w:rPr>
        <w:t xml:space="preserve"> plan and attend the Safe Zone/Queer 101 training by the sixth (6) week of Fall Quarter. </w:t>
      </w:r>
    </w:p>
    <w:p w14:paraId="0B1A59D5" w14:textId="77777777" w:rsidR="003160C3" w:rsidRDefault="003160C3" w:rsidP="003D3E9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M)  Shall</w:t>
      </w:r>
      <w:proofErr w:type="gramEnd"/>
      <w:r>
        <w:rPr>
          <w:rFonts w:ascii="Palatino" w:eastAsiaTheme="minorEastAsia" w:hAnsi="Palatino" w:cs="Palatino"/>
          <w:sz w:val="26"/>
          <w:szCs w:val="26"/>
        </w:rPr>
        <w:t xml:space="preserve"> attend a sexual harassment training by the sixth (6) week of Fall Quarter facilitated by a representative from the Office of Equal Opportunity, Sexual Harassment/Title IX Compliance. </w:t>
      </w:r>
    </w:p>
    <w:p w14:paraId="0CF4F25C" w14:textId="77777777" w:rsidR="003160C3" w:rsidRPr="003160C3" w:rsidRDefault="003160C3" w:rsidP="003D3E9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N)  Shall</w:t>
      </w:r>
      <w:proofErr w:type="gramEnd"/>
      <w:r>
        <w:rPr>
          <w:rFonts w:ascii="Palatino" w:eastAsiaTheme="minorEastAsia" w:hAnsi="Palatino" w:cs="Palatino"/>
          <w:sz w:val="26"/>
          <w:szCs w:val="26"/>
        </w:rPr>
        <w:t xml:space="preserve"> attend a sexual violence training by the sixth (6) week of Fall Quarter facilitated by a representative from the Department of Women, Gender, and Sexual Equity. </w:t>
      </w:r>
    </w:p>
    <w:p w14:paraId="2DDB45C2" w14:textId="29CB8EE1" w:rsidR="00DE1B51" w:rsidRPr="00DE1B51" w:rsidRDefault="003160C3" w:rsidP="00DE1B51">
      <w:pPr>
        <w:widowControl w:val="0"/>
        <w:tabs>
          <w:tab w:val="left" w:pos="220"/>
          <w:tab w:val="left" w:pos="720"/>
        </w:tabs>
        <w:autoSpaceDE w:val="0"/>
        <w:autoSpaceDN w:val="0"/>
        <w:adjustRightInd w:val="0"/>
        <w:spacing w:after="240"/>
        <w:ind w:left="720"/>
        <w:rPr>
          <w:rFonts w:ascii="Palatino" w:eastAsiaTheme="minorEastAsia" w:hAnsi="Palatino" w:cs="Palatino"/>
          <w:i/>
          <w:sz w:val="26"/>
          <w:szCs w:val="26"/>
        </w:rPr>
      </w:pPr>
      <w:r>
        <w:rPr>
          <w:rFonts w:ascii="Palatino" w:eastAsiaTheme="minorEastAsia" w:hAnsi="Palatino" w:cs="Palatino"/>
          <w:sz w:val="26"/>
          <w:szCs w:val="26"/>
        </w:rPr>
        <w:t xml:space="preserve">O) </w:t>
      </w:r>
      <w:r w:rsidRPr="003160C3">
        <w:rPr>
          <w:rFonts w:ascii="Palatino" w:eastAsiaTheme="minorEastAsia" w:hAnsi="Palatino" w:cs="Palatino"/>
          <w:i/>
          <w:sz w:val="26"/>
          <w:szCs w:val="26"/>
        </w:rPr>
        <w:t>Shall</w:t>
      </w:r>
      <w:r>
        <w:rPr>
          <w:rFonts w:ascii="Palatino" w:eastAsiaTheme="minorEastAsia" w:hAnsi="Palatino" w:cs="Palatino"/>
          <w:i/>
          <w:sz w:val="26"/>
          <w:szCs w:val="26"/>
        </w:rPr>
        <w:t xml:space="preserve"> coordinate and</w:t>
      </w:r>
      <w:r w:rsidRPr="003160C3">
        <w:rPr>
          <w:rFonts w:ascii="Palatino" w:eastAsiaTheme="minorEastAsia" w:hAnsi="Palatino" w:cs="Palatino"/>
          <w:i/>
          <w:sz w:val="26"/>
          <w:szCs w:val="26"/>
        </w:rPr>
        <w:t xml:space="preserve"> </w:t>
      </w:r>
      <w:r w:rsidR="00DE1B51" w:rsidRPr="003160C3">
        <w:rPr>
          <w:rFonts w:ascii="Palatino" w:eastAsiaTheme="minorEastAsia" w:hAnsi="Palatino" w:cs="Palatino"/>
          <w:i/>
          <w:sz w:val="26"/>
          <w:szCs w:val="26"/>
        </w:rPr>
        <w:t>attend a training on understanding</w:t>
      </w:r>
      <w:r w:rsidR="00DE1B51">
        <w:rPr>
          <w:rFonts w:ascii="Palatino" w:eastAsiaTheme="minorEastAsia" w:hAnsi="Palatino" w:cs="Palatino"/>
          <w:i/>
          <w:sz w:val="26"/>
          <w:szCs w:val="26"/>
        </w:rPr>
        <w:t xml:space="preserve"> unconscious </w:t>
      </w:r>
      <w:r w:rsidR="00DE1B51" w:rsidRPr="003160C3">
        <w:rPr>
          <w:rFonts w:ascii="Palatino" w:eastAsiaTheme="minorEastAsia" w:hAnsi="Palatino" w:cs="Palatino"/>
          <w:i/>
          <w:sz w:val="26"/>
          <w:szCs w:val="26"/>
        </w:rPr>
        <w:t>bias and the roots o</w:t>
      </w:r>
      <w:r w:rsidR="00DE1B51">
        <w:rPr>
          <w:rFonts w:ascii="Palatino" w:eastAsiaTheme="minorEastAsia" w:hAnsi="Palatino" w:cs="Palatino"/>
          <w:i/>
          <w:sz w:val="26"/>
          <w:szCs w:val="26"/>
        </w:rPr>
        <w:t>f anti-Semitism by the sixth (6) week of Fall Quarter</w:t>
      </w:r>
      <w:r w:rsidR="00DE1B51" w:rsidRPr="003160C3">
        <w:rPr>
          <w:rFonts w:ascii="Palatino" w:eastAsiaTheme="minorEastAsia" w:hAnsi="Palatino" w:cs="Palatino"/>
          <w:i/>
          <w:sz w:val="26"/>
          <w:szCs w:val="26"/>
        </w:rPr>
        <w:t xml:space="preserve"> facilitated by a representative from the Anti-Defamation League.</w:t>
      </w:r>
    </w:p>
    <w:p w14:paraId="312CDF86" w14:textId="77777777" w:rsidR="00CB1184" w:rsidRDefault="00CB1184" w:rsidP="003160C3">
      <w:pPr>
        <w:widowControl w:val="0"/>
        <w:autoSpaceDE w:val="0"/>
        <w:autoSpaceDN w:val="0"/>
        <w:adjustRightInd w:val="0"/>
        <w:spacing w:after="240"/>
        <w:rPr>
          <w:rFonts w:ascii="Palatino" w:eastAsiaTheme="minorEastAsia" w:hAnsi="Palatino" w:cs="Palatino"/>
          <w:i/>
          <w:iCs/>
          <w:sz w:val="26"/>
          <w:szCs w:val="26"/>
          <w:u w:val="single"/>
        </w:rPr>
      </w:pPr>
    </w:p>
    <w:p w14:paraId="2C026CD2" w14:textId="77777777" w:rsidR="003160C3" w:rsidRPr="003160C3" w:rsidRDefault="003160C3" w:rsidP="003160C3">
      <w:pPr>
        <w:widowControl w:val="0"/>
        <w:autoSpaceDE w:val="0"/>
        <w:autoSpaceDN w:val="0"/>
        <w:adjustRightInd w:val="0"/>
        <w:spacing w:after="240"/>
        <w:rPr>
          <w:rFonts w:eastAsiaTheme="minorEastAsia" w:cs="Times"/>
          <w:szCs w:val="24"/>
          <w:u w:val="single"/>
        </w:rPr>
      </w:pPr>
      <w:r w:rsidRPr="003160C3">
        <w:rPr>
          <w:rFonts w:ascii="Palatino" w:eastAsiaTheme="minorEastAsia" w:hAnsi="Palatino" w:cs="Palatino"/>
          <w:i/>
          <w:iCs/>
          <w:sz w:val="26"/>
          <w:szCs w:val="26"/>
          <w:u w:val="single"/>
        </w:rPr>
        <w:t>SECTION 5. ADDITIONAL DUTIES &amp; POWERS OF THE EXTERNAL VICE PRESIDENT FOR LOCAL AFFAIRS</w:t>
      </w:r>
    </w:p>
    <w:p w14:paraId="74156D02" w14:textId="77777777" w:rsidR="003160C3" w:rsidRDefault="003160C3" w:rsidP="00441922">
      <w:pPr>
        <w:widowControl w:val="0"/>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A) The External Vice President for Local Affairs acts as liaison and official Associated Students' representative to Isla Vista governmental agencies and the Santa Barbara County Board of Supervisors.</w:t>
      </w:r>
    </w:p>
    <w:p w14:paraId="56E3AB68" w14:textId="77777777" w:rsidR="00441922" w:rsidRDefault="003160C3" w:rsidP="00441922">
      <w:pPr>
        <w:widowControl w:val="0"/>
        <w:autoSpaceDE w:val="0"/>
        <w:autoSpaceDN w:val="0"/>
        <w:adjustRightInd w:val="0"/>
        <w:spacing w:after="240"/>
        <w:ind w:left="720"/>
        <w:rPr>
          <w:rFonts w:ascii="Palatino" w:eastAsiaTheme="minorEastAsia" w:hAnsi="Palatino" w:cs="Palatino"/>
          <w:sz w:val="26"/>
          <w:szCs w:val="26"/>
        </w:rPr>
      </w:pPr>
      <w:r>
        <w:rPr>
          <w:rFonts w:ascii="Palatino" w:eastAsiaTheme="minorEastAsia" w:hAnsi="Palatino" w:cs="Palatino"/>
          <w:sz w:val="26"/>
          <w:szCs w:val="26"/>
        </w:rPr>
        <w:t>B) Meet a minimum of once (1) a quarter with the following entities</w:t>
      </w:r>
      <w:proofErr w:type="gramStart"/>
      <w:r>
        <w:rPr>
          <w:rFonts w:ascii="Palatino" w:eastAsiaTheme="minorEastAsia" w:hAnsi="Palatino" w:cs="Palatino"/>
          <w:sz w:val="26"/>
          <w:szCs w:val="26"/>
        </w:rPr>
        <w:t>: </w:t>
      </w:r>
      <w:proofErr w:type="gramEnd"/>
    </w:p>
    <w:p w14:paraId="7503D2D2" w14:textId="77339775" w:rsidR="003160C3" w:rsidRDefault="003160C3" w:rsidP="00441922">
      <w:pPr>
        <w:widowControl w:val="0"/>
        <w:autoSpaceDE w:val="0"/>
        <w:autoSpaceDN w:val="0"/>
        <w:adjustRightInd w:val="0"/>
        <w:spacing w:after="240"/>
        <w:ind w:left="720" w:firstLine="720"/>
        <w:rPr>
          <w:rFonts w:eastAsiaTheme="minorEastAsia" w:cs="Times"/>
          <w:szCs w:val="24"/>
        </w:rPr>
      </w:pPr>
      <w:r>
        <w:rPr>
          <w:rFonts w:ascii="Palatino" w:eastAsiaTheme="minorEastAsia" w:hAnsi="Palatino" w:cs="Palatino"/>
          <w:sz w:val="26"/>
          <w:szCs w:val="26"/>
        </w:rPr>
        <w:t>1) A.S. Isla Vista Community Relations Committee Chairperson</w:t>
      </w:r>
    </w:p>
    <w:p w14:paraId="55B0B9D0" w14:textId="77777777" w:rsidR="00441922" w:rsidRDefault="003160C3" w:rsidP="00441922">
      <w:pPr>
        <w:widowControl w:val="0"/>
        <w:autoSpaceDE w:val="0"/>
        <w:autoSpaceDN w:val="0"/>
        <w:adjustRightInd w:val="0"/>
        <w:ind w:left="720" w:firstLine="720"/>
        <w:rPr>
          <w:rFonts w:eastAsiaTheme="minorEastAsia" w:cs="Times"/>
          <w:szCs w:val="24"/>
        </w:rPr>
      </w:pPr>
      <w:proofErr w:type="gramStart"/>
      <w:r>
        <w:rPr>
          <w:rFonts w:ascii="Palatino" w:eastAsiaTheme="minorEastAsia" w:hAnsi="Palatino" w:cs="Palatino"/>
          <w:sz w:val="26"/>
          <w:szCs w:val="26"/>
        </w:rPr>
        <w:t>2)  A.S</w:t>
      </w:r>
      <w:proofErr w:type="gramEnd"/>
      <w:r>
        <w:rPr>
          <w:rFonts w:ascii="Palatino" w:eastAsiaTheme="minorEastAsia" w:hAnsi="Palatino" w:cs="Palatino"/>
          <w:sz w:val="26"/>
          <w:szCs w:val="26"/>
        </w:rPr>
        <w:t xml:space="preserve">. Community Affairs Board Chairperson </w:t>
      </w:r>
    </w:p>
    <w:p w14:paraId="4950FD0C" w14:textId="77777777" w:rsidR="00441922" w:rsidRDefault="00441922" w:rsidP="00441922">
      <w:pPr>
        <w:widowControl w:val="0"/>
        <w:autoSpaceDE w:val="0"/>
        <w:autoSpaceDN w:val="0"/>
        <w:adjustRightInd w:val="0"/>
        <w:ind w:left="720" w:firstLine="720"/>
        <w:rPr>
          <w:rFonts w:eastAsiaTheme="minorEastAsia" w:cs="Times"/>
          <w:szCs w:val="24"/>
        </w:rPr>
      </w:pPr>
    </w:p>
    <w:p w14:paraId="3BEB97DF" w14:textId="77777777" w:rsidR="00441922" w:rsidRDefault="003160C3" w:rsidP="00441922">
      <w:pPr>
        <w:widowControl w:val="0"/>
        <w:autoSpaceDE w:val="0"/>
        <w:autoSpaceDN w:val="0"/>
        <w:adjustRightInd w:val="0"/>
        <w:ind w:left="720" w:firstLine="720"/>
        <w:rPr>
          <w:rFonts w:eastAsiaTheme="minorEastAsia" w:cs="Times"/>
          <w:szCs w:val="24"/>
        </w:rPr>
      </w:pPr>
      <w:proofErr w:type="gramStart"/>
      <w:r>
        <w:rPr>
          <w:rFonts w:ascii="Palatino" w:eastAsiaTheme="minorEastAsia" w:hAnsi="Palatino" w:cs="Palatino"/>
          <w:sz w:val="26"/>
          <w:szCs w:val="26"/>
        </w:rPr>
        <w:t>3)  A.S</w:t>
      </w:r>
      <w:proofErr w:type="gramEnd"/>
      <w:r>
        <w:rPr>
          <w:rFonts w:ascii="Palatino" w:eastAsiaTheme="minorEastAsia" w:hAnsi="Palatino" w:cs="Palatino"/>
          <w:sz w:val="26"/>
          <w:szCs w:val="26"/>
        </w:rPr>
        <w:t xml:space="preserve">. Environmental Affairs Board Chairperson </w:t>
      </w:r>
    </w:p>
    <w:p w14:paraId="7A32DAC4" w14:textId="77777777" w:rsidR="00441922" w:rsidRDefault="00441922" w:rsidP="00441922">
      <w:pPr>
        <w:widowControl w:val="0"/>
        <w:autoSpaceDE w:val="0"/>
        <w:autoSpaceDN w:val="0"/>
        <w:adjustRightInd w:val="0"/>
        <w:ind w:left="720" w:firstLine="720"/>
        <w:rPr>
          <w:rFonts w:eastAsiaTheme="minorEastAsia" w:cs="Times"/>
          <w:szCs w:val="24"/>
        </w:rPr>
      </w:pPr>
    </w:p>
    <w:p w14:paraId="62A300C1" w14:textId="77777777" w:rsidR="00441922" w:rsidRDefault="003160C3" w:rsidP="00441922">
      <w:pPr>
        <w:widowControl w:val="0"/>
        <w:autoSpaceDE w:val="0"/>
        <w:autoSpaceDN w:val="0"/>
        <w:adjustRightInd w:val="0"/>
        <w:ind w:left="720" w:firstLine="720"/>
        <w:rPr>
          <w:rFonts w:eastAsiaTheme="minorEastAsia" w:cs="Times"/>
          <w:szCs w:val="24"/>
        </w:rPr>
      </w:pPr>
      <w:proofErr w:type="gramStart"/>
      <w:r>
        <w:rPr>
          <w:rFonts w:ascii="Palatino" w:eastAsiaTheme="minorEastAsia" w:hAnsi="Palatino" w:cs="Palatino"/>
          <w:sz w:val="26"/>
          <w:szCs w:val="26"/>
        </w:rPr>
        <w:t>4)  Third</w:t>
      </w:r>
      <w:proofErr w:type="gramEnd"/>
      <w:r>
        <w:rPr>
          <w:rFonts w:ascii="Palatino" w:eastAsiaTheme="minorEastAsia" w:hAnsi="Palatino" w:cs="Palatino"/>
          <w:sz w:val="26"/>
          <w:szCs w:val="26"/>
        </w:rPr>
        <w:t xml:space="preserve"> District Supervisor and/or Aide </w:t>
      </w:r>
    </w:p>
    <w:p w14:paraId="7ACF972C" w14:textId="77777777" w:rsidR="00441922" w:rsidRDefault="00441922" w:rsidP="00441922">
      <w:pPr>
        <w:widowControl w:val="0"/>
        <w:autoSpaceDE w:val="0"/>
        <w:autoSpaceDN w:val="0"/>
        <w:adjustRightInd w:val="0"/>
        <w:ind w:left="720" w:firstLine="720"/>
        <w:rPr>
          <w:rFonts w:eastAsiaTheme="minorEastAsia" w:cs="Times"/>
          <w:szCs w:val="24"/>
        </w:rPr>
      </w:pPr>
    </w:p>
    <w:p w14:paraId="2A2E2041" w14:textId="2260E8CC" w:rsidR="003160C3" w:rsidRDefault="003160C3" w:rsidP="00441922">
      <w:pPr>
        <w:widowControl w:val="0"/>
        <w:autoSpaceDE w:val="0"/>
        <w:autoSpaceDN w:val="0"/>
        <w:adjustRightInd w:val="0"/>
        <w:ind w:left="720" w:firstLine="720"/>
        <w:rPr>
          <w:rFonts w:eastAsiaTheme="minorEastAsia" w:cs="Times"/>
          <w:szCs w:val="24"/>
        </w:rPr>
      </w:pPr>
      <w:proofErr w:type="gramStart"/>
      <w:r>
        <w:rPr>
          <w:rFonts w:ascii="Palatino" w:eastAsiaTheme="minorEastAsia" w:hAnsi="Palatino" w:cs="Palatino"/>
          <w:sz w:val="26"/>
          <w:szCs w:val="26"/>
        </w:rPr>
        <w:t>5)  Isla</w:t>
      </w:r>
      <w:proofErr w:type="gramEnd"/>
      <w:r>
        <w:rPr>
          <w:rFonts w:ascii="Palatino" w:eastAsiaTheme="minorEastAsia" w:hAnsi="Palatino" w:cs="Palatino"/>
          <w:sz w:val="26"/>
          <w:szCs w:val="26"/>
        </w:rPr>
        <w:t xml:space="preserve"> Vista Tenants Union (IVTU) </w:t>
      </w:r>
    </w:p>
    <w:p w14:paraId="43A8093A" w14:textId="77777777" w:rsidR="00441922" w:rsidRDefault="00441922" w:rsidP="00441922">
      <w:pPr>
        <w:widowControl w:val="0"/>
        <w:autoSpaceDE w:val="0"/>
        <w:autoSpaceDN w:val="0"/>
        <w:adjustRightInd w:val="0"/>
        <w:spacing w:after="240"/>
        <w:ind w:left="720"/>
        <w:rPr>
          <w:rFonts w:ascii="Palatino" w:eastAsiaTheme="minorEastAsia" w:hAnsi="Palatino" w:cs="Palatino"/>
          <w:sz w:val="26"/>
          <w:szCs w:val="26"/>
        </w:rPr>
      </w:pPr>
    </w:p>
    <w:p w14:paraId="46981FDA" w14:textId="327167CE" w:rsidR="003160C3" w:rsidRDefault="003160C3" w:rsidP="00441922">
      <w:pPr>
        <w:widowControl w:val="0"/>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C) Shall hold a minimum of six (6) office h</w:t>
      </w:r>
      <w:r w:rsidR="00441922">
        <w:rPr>
          <w:rFonts w:ascii="Palatino" w:eastAsiaTheme="minorEastAsia" w:hAnsi="Palatino" w:cs="Palatino"/>
          <w:sz w:val="26"/>
          <w:szCs w:val="26"/>
        </w:rPr>
        <w:t xml:space="preserve">ours per week to be distributed </w:t>
      </w:r>
      <w:r>
        <w:rPr>
          <w:rFonts w:ascii="Palatino" w:eastAsiaTheme="minorEastAsia" w:hAnsi="Palatino" w:cs="Palatino"/>
          <w:sz w:val="26"/>
          <w:szCs w:val="26"/>
        </w:rPr>
        <w:t xml:space="preserve">between the A.S. and the A.S. </w:t>
      </w:r>
      <w:proofErr w:type="spellStart"/>
      <w:r>
        <w:rPr>
          <w:rFonts w:ascii="Palatino" w:eastAsiaTheme="minorEastAsia" w:hAnsi="Palatino" w:cs="Palatino"/>
          <w:sz w:val="26"/>
          <w:szCs w:val="26"/>
        </w:rPr>
        <w:t>Pardall</w:t>
      </w:r>
      <w:proofErr w:type="spellEnd"/>
      <w:r>
        <w:rPr>
          <w:rFonts w:ascii="Palatino" w:eastAsiaTheme="minorEastAsia" w:hAnsi="Palatino" w:cs="Palatino"/>
          <w:sz w:val="26"/>
          <w:szCs w:val="26"/>
        </w:rPr>
        <w:t xml:space="preserve"> Center.</w:t>
      </w:r>
    </w:p>
    <w:p w14:paraId="550AB78D" w14:textId="77777777" w:rsidR="003160C3" w:rsidRDefault="003160C3" w:rsidP="0044192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D)  Shall</w:t>
      </w:r>
      <w:proofErr w:type="gramEnd"/>
      <w:r>
        <w:rPr>
          <w:rFonts w:ascii="Palatino" w:eastAsiaTheme="minorEastAsia" w:hAnsi="Palatino" w:cs="Palatino"/>
          <w:sz w:val="26"/>
          <w:szCs w:val="26"/>
        </w:rPr>
        <w:t xml:space="preserve"> attend the Safe Zone/Queer 101 training by the sixth (6) week of Fall Quarter. </w:t>
      </w:r>
    </w:p>
    <w:p w14:paraId="17306F65" w14:textId="77777777" w:rsidR="003160C3" w:rsidRPr="00BB21C7" w:rsidRDefault="003160C3" w:rsidP="00441922">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E)  Shall</w:t>
      </w:r>
      <w:proofErr w:type="gramEnd"/>
      <w:r>
        <w:rPr>
          <w:rFonts w:ascii="Palatino" w:eastAsiaTheme="minorEastAsia" w:hAnsi="Palatino" w:cs="Palatino"/>
          <w:sz w:val="26"/>
          <w:szCs w:val="26"/>
        </w:rPr>
        <w:t xml:space="preserve"> attend a sexual harassment training by the sixth (6) week of Fall Quarter facilitated by a representative from the Office of Equal Opportunity, Sexual Harassment/Title IX Compliance. </w:t>
      </w:r>
    </w:p>
    <w:p w14:paraId="1071127A" w14:textId="460F6E28" w:rsidR="00BB21C7" w:rsidRPr="00BB21C7" w:rsidRDefault="00BB21C7" w:rsidP="00441922">
      <w:pPr>
        <w:widowControl w:val="0"/>
        <w:tabs>
          <w:tab w:val="left" w:pos="220"/>
          <w:tab w:val="left" w:pos="720"/>
        </w:tabs>
        <w:autoSpaceDE w:val="0"/>
        <w:autoSpaceDN w:val="0"/>
        <w:adjustRightInd w:val="0"/>
        <w:spacing w:after="240"/>
        <w:ind w:left="720"/>
        <w:rPr>
          <w:rFonts w:eastAsiaTheme="minorEastAsia" w:cs="Times"/>
          <w:i/>
          <w:szCs w:val="24"/>
        </w:rPr>
      </w:pPr>
      <w:r>
        <w:rPr>
          <w:rFonts w:ascii="Palatino" w:eastAsiaTheme="minorEastAsia" w:hAnsi="Palatino" w:cs="Palatino"/>
          <w:sz w:val="26"/>
          <w:szCs w:val="26"/>
        </w:rPr>
        <w:t xml:space="preserve">F) </w:t>
      </w:r>
      <w:r w:rsidR="00175326" w:rsidRPr="003160C3">
        <w:rPr>
          <w:rFonts w:ascii="Palatino" w:eastAsiaTheme="minorEastAsia" w:hAnsi="Palatino" w:cs="Palatino"/>
          <w:i/>
          <w:sz w:val="26"/>
          <w:szCs w:val="26"/>
        </w:rPr>
        <w:t>Shall attend a training on understanding</w:t>
      </w:r>
      <w:r w:rsidR="00175326">
        <w:rPr>
          <w:rFonts w:ascii="Palatino" w:eastAsiaTheme="minorEastAsia" w:hAnsi="Palatino" w:cs="Palatino"/>
          <w:i/>
          <w:sz w:val="26"/>
          <w:szCs w:val="26"/>
        </w:rPr>
        <w:t xml:space="preserve"> unconscious </w:t>
      </w:r>
      <w:r w:rsidR="00175326" w:rsidRPr="003160C3">
        <w:rPr>
          <w:rFonts w:ascii="Palatino" w:eastAsiaTheme="minorEastAsia" w:hAnsi="Palatino" w:cs="Palatino"/>
          <w:i/>
          <w:sz w:val="26"/>
          <w:szCs w:val="26"/>
        </w:rPr>
        <w:t>bias and the roots o</w:t>
      </w:r>
      <w:r w:rsidR="00175326">
        <w:rPr>
          <w:rFonts w:ascii="Palatino" w:eastAsiaTheme="minorEastAsia" w:hAnsi="Palatino" w:cs="Palatino"/>
          <w:i/>
          <w:sz w:val="26"/>
          <w:szCs w:val="26"/>
        </w:rPr>
        <w:t>f anti-Semitism by the sixth (6) week of Fall Quarter</w:t>
      </w:r>
      <w:r w:rsidR="00175326" w:rsidRPr="003160C3">
        <w:rPr>
          <w:rFonts w:ascii="Palatino" w:eastAsiaTheme="minorEastAsia" w:hAnsi="Palatino" w:cs="Palatino"/>
          <w:i/>
          <w:sz w:val="26"/>
          <w:szCs w:val="26"/>
        </w:rPr>
        <w:t xml:space="preserve"> facilitated by a representative from the Anti-Defamation League.</w:t>
      </w:r>
    </w:p>
    <w:p w14:paraId="382E40FF" w14:textId="5B42F5CE" w:rsidR="003160C3" w:rsidRDefault="00BB21C7" w:rsidP="00441922">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G</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attend (or designate a proxy to attend) the following meetings regularly: </w:t>
      </w:r>
    </w:p>
    <w:p w14:paraId="61803F2A"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1)  Isla</w:t>
      </w:r>
      <w:proofErr w:type="gramEnd"/>
      <w:r>
        <w:rPr>
          <w:rFonts w:ascii="Palatino" w:eastAsiaTheme="minorEastAsia" w:hAnsi="Palatino" w:cs="Palatino"/>
          <w:sz w:val="26"/>
          <w:szCs w:val="26"/>
        </w:rPr>
        <w:t xml:space="preserve"> Vista Recreation and Park District </w:t>
      </w:r>
    </w:p>
    <w:p w14:paraId="100427DF" w14:textId="072A454E"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2)  Isla</w:t>
      </w:r>
      <w:proofErr w:type="gramEnd"/>
      <w:r>
        <w:rPr>
          <w:rFonts w:ascii="Palatino" w:eastAsiaTheme="minorEastAsia" w:hAnsi="Palatino" w:cs="Palatino"/>
          <w:sz w:val="26"/>
          <w:szCs w:val="26"/>
        </w:rPr>
        <w:t xml:space="preserve"> Vista Property Owners Association </w:t>
      </w:r>
    </w:p>
    <w:p w14:paraId="0A7A41EC"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3)  Santa</w:t>
      </w:r>
      <w:proofErr w:type="gramEnd"/>
      <w:r>
        <w:rPr>
          <w:rFonts w:ascii="Palatino" w:eastAsiaTheme="minorEastAsia" w:hAnsi="Palatino" w:cs="Palatino"/>
          <w:sz w:val="26"/>
          <w:szCs w:val="26"/>
        </w:rPr>
        <w:t xml:space="preserve"> Barbara County Board of Supervisors (when issues affect students) </w:t>
      </w:r>
    </w:p>
    <w:p w14:paraId="0F3FBF26"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4)  Isla</w:t>
      </w:r>
      <w:proofErr w:type="gramEnd"/>
      <w:r>
        <w:rPr>
          <w:rFonts w:ascii="Palatino" w:eastAsiaTheme="minorEastAsia" w:hAnsi="Palatino" w:cs="Palatino"/>
          <w:sz w:val="26"/>
          <w:szCs w:val="26"/>
        </w:rPr>
        <w:t xml:space="preserve"> Vista Community Network </w:t>
      </w:r>
    </w:p>
    <w:p w14:paraId="1B94C210"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5)  Goleta</w:t>
      </w:r>
      <w:proofErr w:type="gramEnd"/>
      <w:r>
        <w:rPr>
          <w:rFonts w:ascii="Palatino" w:eastAsiaTheme="minorEastAsia" w:hAnsi="Palatino" w:cs="Palatino"/>
          <w:sz w:val="26"/>
          <w:szCs w:val="26"/>
        </w:rPr>
        <w:t xml:space="preserve"> Water District (when issues affect students) </w:t>
      </w:r>
    </w:p>
    <w:p w14:paraId="34E5AE90"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6)  UCSB</w:t>
      </w:r>
      <w:proofErr w:type="gramEnd"/>
      <w:r>
        <w:rPr>
          <w:rFonts w:ascii="Palatino" w:eastAsiaTheme="minorEastAsia" w:hAnsi="Palatino" w:cs="Palatino"/>
          <w:sz w:val="26"/>
          <w:szCs w:val="26"/>
        </w:rPr>
        <w:t xml:space="preserve"> Major Events Committee when needed </w:t>
      </w:r>
    </w:p>
    <w:p w14:paraId="6A66A07A"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7)  Environmental</w:t>
      </w:r>
      <w:proofErr w:type="gramEnd"/>
      <w:r>
        <w:rPr>
          <w:rFonts w:ascii="Palatino" w:eastAsiaTheme="minorEastAsia" w:hAnsi="Palatino" w:cs="Palatino"/>
          <w:sz w:val="26"/>
          <w:szCs w:val="26"/>
        </w:rPr>
        <w:t xml:space="preserve"> Affairs Board </w:t>
      </w:r>
    </w:p>
    <w:p w14:paraId="7E27642C"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 xml:space="preserve">8)  Isla Vista Community Relations Committee </w:t>
      </w:r>
    </w:p>
    <w:p w14:paraId="483AF5DA"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9)  Isla</w:t>
      </w:r>
      <w:proofErr w:type="gramEnd"/>
      <w:r>
        <w:rPr>
          <w:rFonts w:ascii="Palatino" w:eastAsiaTheme="minorEastAsia" w:hAnsi="Palatino" w:cs="Palatino"/>
          <w:sz w:val="26"/>
          <w:szCs w:val="26"/>
        </w:rPr>
        <w:t xml:space="preserve"> Vista Tenants Union </w:t>
      </w:r>
    </w:p>
    <w:p w14:paraId="18F68E6E" w14:textId="77777777" w:rsidR="003160C3" w:rsidRDefault="003160C3" w:rsidP="00441922">
      <w:pPr>
        <w:widowControl w:val="0"/>
        <w:tabs>
          <w:tab w:val="left" w:pos="940"/>
          <w:tab w:val="left" w:pos="1440"/>
        </w:tabs>
        <w:autoSpaceDE w:val="0"/>
        <w:autoSpaceDN w:val="0"/>
        <w:adjustRightInd w:val="0"/>
        <w:spacing w:after="240"/>
        <w:ind w:left="1440"/>
        <w:rPr>
          <w:rFonts w:eastAsiaTheme="minorEastAsia" w:cs="Times"/>
          <w:szCs w:val="24"/>
        </w:rPr>
      </w:pPr>
      <w:r>
        <w:rPr>
          <w:rFonts w:ascii="Palatino" w:eastAsiaTheme="minorEastAsia" w:hAnsi="Palatino" w:cs="Palatino"/>
          <w:sz w:val="26"/>
          <w:szCs w:val="26"/>
        </w:rPr>
        <w:t>10</w:t>
      </w:r>
      <w:proofErr w:type="gramStart"/>
      <w:r>
        <w:rPr>
          <w:rFonts w:ascii="Palatino" w:eastAsiaTheme="minorEastAsia" w:hAnsi="Palatino" w:cs="Palatino"/>
          <w:sz w:val="26"/>
          <w:szCs w:val="26"/>
        </w:rPr>
        <w:t>)  Senate</w:t>
      </w:r>
      <w:proofErr w:type="gramEnd"/>
      <w:r>
        <w:rPr>
          <w:rFonts w:ascii="Palatino" w:eastAsiaTheme="minorEastAsia" w:hAnsi="Palatino" w:cs="Palatino"/>
          <w:sz w:val="26"/>
          <w:szCs w:val="26"/>
        </w:rPr>
        <w:t xml:space="preserve"> External Affairs Committee </w:t>
      </w:r>
    </w:p>
    <w:p w14:paraId="45C2CA75" w14:textId="58253B05"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H</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report to the Senate a minimum of five (5) times per quarter regarding their actions. </w:t>
      </w:r>
    </w:p>
    <w:p w14:paraId="5CDDC2B1" w14:textId="2BD8D838"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I</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work with the OSL Voter Registration Intern and the External Vice President for Statewide Affairs to coordinate voter registration on campus and in Isla Vista. </w:t>
      </w:r>
    </w:p>
    <w:p w14:paraId="4282F87C" w14:textId="4579BD97"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J</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be a liaison to BCC’s and the community regarding space. </w:t>
      </w:r>
    </w:p>
    <w:p w14:paraId="35839460" w14:textId="2D4A9E0F"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K</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serve on the Isla Vista Food Cooperative board until 2018. </w:t>
      </w:r>
    </w:p>
    <w:p w14:paraId="76C23310" w14:textId="77777777" w:rsidR="00CB1184" w:rsidRDefault="00CB1184" w:rsidP="003160C3">
      <w:pPr>
        <w:widowControl w:val="0"/>
        <w:autoSpaceDE w:val="0"/>
        <w:autoSpaceDN w:val="0"/>
        <w:adjustRightInd w:val="0"/>
        <w:spacing w:after="240"/>
        <w:rPr>
          <w:rFonts w:ascii="Palatino" w:eastAsiaTheme="minorEastAsia" w:hAnsi="Palatino" w:cs="Palatino"/>
          <w:i/>
          <w:iCs/>
          <w:sz w:val="26"/>
          <w:szCs w:val="26"/>
          <w:u w:val="single"/>
        </w:rPr>
      </w:pPr>
    </w:p>
    <w:p w14:paraId="13DFECDC" w14:textId="77777777" w:rsidR="003160C3" w:rsidRPr="00BB21C7" w:rsidRDefault="003160C3" w:rsidP="003160C3">
      <w:pPr>
        <w:widowControl w:val="0"/>
        <w:autoSpaceDE w:val="0"/>
        <w:autoSpaceDN w:val="0"/>
        <w:adjustRightInd w:val="0"/>
        <w:spacing w:after="240"/>
        <w:rPr>
          <w:rFonts w:eastAsiaTheme="minorEastAsia" w:cs="Times"/>
          <w:i/>
          <w:szCs w:val="24"/>
          <w:u w:val="single"/>
        </w:rPr>
      </w:pPr>
      <w:r w:rsidRPr="00BB21C7">
        <w:rPr>
          <w:rFonts w:ascii="Palatino" w:eastAsiaTheme="minorEastAsia" w:hAnsi="Palatino" w:cs="Palatino"/>
          <w:i/>
          <w:iCs/>
          <w:sz w:val="26"/>
          <w:szCs w:val="26"/>
          <w:u w:val="single"/>
        </w:rPr>
        <w:t>SECTION6. ADDITIONAL DUTIES &amp; POWERS OF THE EXTERNAL VICE PRESIDENT FOR STATEWIDE AFFAIRS</w:t>
      </w:r>
    </w:p>
    <w:p w14:paraId="108E806D"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A)  The</w:t>
      </w:r>
      <w:proofErr w:type="gramEnd"/>
      <w:r>
        <w:rPr>
          <w:rFonts w:ascii="Palatino" w:eastAsiaTheme="minorEastAsia" w:hAnsi="Palatino" w:cs="Palatino"/>
          <w:sz w:val="26"/>
          <w:szCs w:val="26"/>
        </w:rPr>
        <w:t xml:space="preserve"> External Vice President for Statewide Affairs acts as liaison and official Associated Students' representative to the Federal Government, State Government, UC Regents, System-wide Administration, the UC Student Association, US Students Association, and state and national student coalitions. </w:t>
      </w:r>
    </w:p>
    <w:p w14:paraId="45E19A88"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B)  Take</w:t>
      </w:r>
      <w:proofErr w:type="gramEnd"/>
      <w:r>
        <w:rPr>
          <w:rFonts w:ascii="Palatino" w:eastAsiaTheme="minorEastAsia" w:hAnsi="Palatino" w:cs="Palatino"/>
          <w:sz w:val="26"/>
          <w:szCs w:val="26"/>
        </w:rPr>
        <w:t xml:space="preserve"> into consideration the actions of UCSA and USSA along with the recommendations of their staff to advocate for UCSB undergraduates on a statewide and national level. </w:t>
      </w:r>
    </w:p>
    <w:p w14:paraId="7AF23170"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C)  Shall</w:t>
      </w:r>
      <w:proofErr w:type="gramEnd"/>
      <w:r>
        <w:rPr>
          <w:rFonts w:ascii="Palatino" w:eastAsiaTheme="minorEastAsia" w:hAnsi="Palatino" w:cs="Palatino"/>
          <w:sz w:val="26"/>
          <w:szCs w:val="26"/>
        </w:rPr>
        <w:t xml:space="preserve"> attend the Safe Zone/Queer 101 training by the sixth (6) week of Fall Quarter. </w:t>
      </w:r>
    </w:p>
    <w:p w14:paraId="385F9451"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D)  Shall</w:t>
      </w:r>
      <w:proofErr w:type="gramEnd"/>
      <w:r>
        <w:rPr>
          <w:rFonts w:ascii="Palatino" w:eastAsiaTheme="minorEastAsia" w:hAnsi="Palatino" w:cs="Palatino"/>
          <w:sz w:val="26"/>
          <w:szCs w:val="26"/>
        </w:rPr>
        <w:t xml:space="preserve"> attend a sexual harassment training by the sixth (6) week of Fall Quarter facilitated by a representative from the Office of Equal Opportunity, Sexual Harassment/Title IX Compliance. </w:t>
      </w:r>
    </w:p>
    <w:p w14:paraId="45C9C05E" w14:textId="77777777" w:rsidR="003160C3" w:rsidRPr="00BB21C7"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E)  Shall</w:t>
      </w:r>
      <w:proofErr w:type="gramEnd"/>
      <w:r>
        <w:rPr>
          <w:rFonts w:ascii="Palatino" w:eastAsiaTheme="minorEastAsia" w:hAnsi="Palatino" w:cs="Palatino"/>
          <w:sz w:val="26"/>
          <w:szCs w:val="26"/>
        </w:rPr>
        <w:t xml:space="preserve"> attend a sexual violence training by the sixth (6) week of Fall Quarter facilitated by a representative from the Department of Women, Gender, and Sexual Equity. </w:t>
      </w:r>
    </w:p>
    <w:p w14:paraId="3291168E" w14:textId="0B801C8B" w:rsidR="00BB21C7" w:rsidRPr="00CB1184" w:rsidRDefault="00BB21C7" w:rsidP="00CB1184">
      <w:pPr>
        <w:widowControl w:val="0"/>
        <w:tabs>
          <w:tab w:val="left" w:pos="220"/>
          <w:tab w:val="left" w:pos="720"/>
        </w:tabs>
        <w:autoSpaceDE w:val="0"/>
        <w:autoSpaceDN w:val="0"/>
        <w:adjustRightInd w:val="0"/>
        <w:spacing w:after="240"/>
        <w:ind w:left="720"/>
        <w:rPr>
          <w:rFonts w:eastAsiaTheme="minorEastAsia" w:cs="Times"/>
          <w:i/>
          <w:szCs w:val="24"/>
        </w:rPr>
      </w:pPr>
      <w:r w:rsidRPr="00BB21C7">
        <w:rPr>
          <w:rFonts w:ascii="Palatino" w:eastAsiaTheme="minorEastAsia" w:hAnsi="Palatino" w:cs="Palatino"/>
          <w:i/>
          <w:sz w:val="26"/>
          <w:szCs w:val="26"/>
        </w:rPr>
        <w:t xml:space="preserve">F) </w:t>
      </w:r>
      <w:r w:rsidR="00E965B5" w:rsidRPr="003160C3">
        <w:rPr>
          <w:rFonts w:ascii="Palatino" w:eastAsiaTheme="minorEastAsia" w:hAnsi="Palatino" w:cs="Palatino"/>
          <w:i/>
          <w:sz w:val="26"/>
          <w:szCs w:val="26"/>
        </w:rPr>
        <w:t>Shall attend a training on understanding</w:t>
      </w:r>
      <w:r w:rsidR="00E965B5">
        <w:rPr>
          <w:rFonts w:ascii="Palatino" w:eastAsiaTheme="minorEastAsia" w:hAnsi="Palatino" w:cs="Palatino"/>
          <w:i/>
          <w:sz w:val="26"/>
          <w:szCs w:val="26"/>
        </w:rPr>
        <w:t xml:space="preserve"> unconscious </w:t>
      </w:r>
      <w:r w:rsidR="00E965B5" w:rsidRPr="003160C3">
        <w:rPr>
          <w:rFonts w:ascii="Palatino" w:eastAsiaTheme="minorEastAsia" w:hAnsi="Palatino" w:cs="Palatino"/>
          <w:i/>
          <w:sz w:val="26"/>
          <w:szCs w:val="26"/>
        </w:rPr>
        <w:t>bias and the roots o</w:t>
      </w:r>
      <w:r w:rsidR="00E965B5">
        <w:rPr>
          <w:rFonts w:ascii="Palatino" w:eastAsiaTheme="minorEastAsia" w:hAnsi="Palatino" w:cs="Palatino"/>
          <w:i/>
          <w:sz w:val="26"/>
          <w:szCs w:val="26"/>
        </w:rPr>
        <w:t>f anti-Semitism by the sixth (6) week of Fall Quarter</w:t>
      </w:r>
      <w:r w:rsidR="00E965B5" w:rsidRPr="003160C3">
        <w:rPr>
          <w:rFonts w:ascii="Palatino" w:eastAsiaTheme="minorEastAsia" w:hAnsi="Palatino" w:cs="Palatino"/>
          <w:i/>
          <w:sz w:val="26"/>
          <w:szCs w:val="26"/>
        </w:rPr>
        <w:t xml:space="preserve"> facilitated by a representative </w:t>
      </w:r>
      <w:r w:rsidR="00A46566">
        <w:rPr>
          <w:rFonts w:ascii="Palatino" w:eastAsiaTheme="minorEastAsia" w:hAnsi="Palatino" w:cs="Palatino"/>
          <w:i/>
          <w:sz w:val="26"/>
          <w:szCs w:val="26"/>
        </w:rPr>
        <w:t>from the Anti-Defamation League</w:t>
      </w:r>
      <w:r w:rsidRPr="00BB21C7">
        <w:rPr>
          <w:rFonts w:ascii="Palatino" w:eastAsiaTheme="minorEastAsia" w:hAnsi="Palatino" w:cs="Palatino"/>
          <w:i/>
          <w:sz w:val="26"/>
          <w:szCs w:val="26"/>
        </w:rPr>
        <w:t xml:space="preserve">. </w:t>
      </w:r>
    </w:p>
    <w:p w14:paraId="67E5A0ED" w14:textId="107C1E21"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G</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Hold</w:t>
      </w:r>
      <w:proofErr w:type="gramEnd"/>
      <w:r w:rsidR="003160C3">
        <w:rPr>
          <w:rFonts w:ascii="Palatino" w:eastAsiaTheme="minorEastAsia" w:hAnsi="Palatino" w:cs="Palatino"/>
          <w:sz w:val="26"/>
          <w:szCs w:val="26"/>
        </w:rPr>
        <w:t xml:space="preserve"> a minimum of five (5) office hours per week. </w:t>
      </w:r>
    </w:p>
    <w:p w14:paraId="6F5B8893" w14:textId="061A94D6"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H</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Report</w:t>
      </w:r>
      <w:proofErr w:type="gramEnd"/>
      <w:r w:rsidR="003160C3">
        <w:rPr>
          <w:rFonts w:ascii="Palatino" w:eastAsiaTheme="minorEastAsia" w:hAnsi="Palatino" w:cs="Palatino"/>
          <w:sz w:val="26"/>
          <w:szCs w:val="26"/>
        </w:rPr>
        <w:t xml:space="preserve"> to Senate a minimum of five (5) times per quarter regarding their actions and those of their office. </w:t>
      </w:r>
    </w:p>
    <w:p w14:paraId="21C35ACA" w14:textId="749F47B0" w:rsidR="003160C3" w:rsidRPr="00BB21C7"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I</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Meet</w:t>
      </w:r>
      <w:proofErr w:type="gramEnd"/>
      <w:r w:rsidR="003160C3">
        <w:rPr>
          <w:rFonts w:ascii="Palatino" w:eastAsiaTheme="minorEastAsia" w:hAnsi="Palatino" w:cs="Palatino"/>
          <w:sz w:val="26"/>
          <w:szCs w:val="26"/>
        </w:rPr>
        <w:t xml:space="preserve"> a minimum of once per quarter with the:</w:t>
      </w:r>
    </w:p>
    <w:p w14:paraId="3CE92609" w14:textId="642121D1" w:rsidR="003160C3" w:rsidRDefault="00CB1184" w:rsidP="00CB1184">
      <w:pPr>
        <w:widowControl w:val="0"/>
        <w:tabs>
          <w:tab w:val="left" w:pos="220"/>
          <w:tab w:val="left" w:pos="720"/>
        </w:tabs>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ab/>
      </w:r>
      <w:proofErr w:type="gramStart"/>
      <w:r w:rsidR="00BB21C7">
        <w:rPr>
          <w:rFonts w:ascii="Palatino" w:eastAsiaTheme="minorEastAsia" w:hAnsi="Palatino" w:cs="Palatino"/>
          <w:sz w:val="26"/>
          <w:szCs w:val="26"/>
        </w:rPr>
        <w:t>1</w:t>
      </w:r>
      <w:r w:rsidR="003160C3">
        <w:rPr>
          <w:rFonts w:ascii="Palatino" w:eastAsiaTheme="minorEastAsia" w:hAnsi="Palatino" w:cs="Palatino"/>
          <w:sz w:val="26"/>
          <w:szCs w:val="26"/>
        </w:rPr>
        <w:t>)  A.S</w:t>
      </w:r>
      <w:proofErr w:type="gramEnd"/>
      <w:r w:rsidR="003160C3">
        <w:rPr>
          <w:rFonts w:ascii="Palatino" w:eastAsiaTheme="minorEastAsia" w:hAnsi="Palatino" w:cs="Palatino"/>
          <w:sz w:val="26"/>
          <w:szCs w:val="26"/>
        </w:rPr>
        <w:t xml:space="preserve">. Lobby Corps </w:t>
      </w:r>
    </w:p>
    <w:p w14:paraId="472C3095" w14:textId="77777777" w:rsidR="00CB1184" w:rsidRDefault="003160C3" w:rsidP="00CB1184">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2)  A.S</w:t>
      </w:r>
      <w:proofErr w:type="gramEnd"/>
      <w:r>
        <w:rPr>
          <w:rFonts w:ascii="Palatino" w:eastAsiaTheme="minorEastAsia" w:hAnsi="Palatino" w:cs="Palatino"/>
          <w:sz w:val="26"/>
          <w:szCs w:val="26"/>
        </w:rPr>
        <w:t>. Student Initiated Rete</w:t>
      </w:r>
      <w:r w:rsidR="00CB1184">
        <w:rPr>
          <w:rFonts w:ascii="Palatino" w:eastAsiaTheme="minorEastAsia" w:hAnsi="Palatino" w:cs="Palatino"/>
          <w:sz w:val="26"/>
          <w:szCs w:val="26"/>
        </w:rPr>
        <w:t xml:space="preserve">ntion and Recruitment Committee </w:t>
      </w:r>
      <w:r>
        <w:rPr>
          <w:rFonts w:ascii="Palatino" w:eastAsiaTheme="minorEastAsia" w:hAnsi="Palatino" w:cs="Palatino"/>
          <w:sz w:val="26"/>
          <w:szCs w:val="26"/>
        </w:rPr>
        <w:t xml:space="preserve">Chair(s) </w:t>
      </w:r>
    </w:p>
    <w:p w14:paraId="195B818C" w14:textId="77777777" w:rsidR="00CB1184" w:rsidRDefault="003160C3" w:rsidP="00CB1184">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3)  A.S</w:t>
      </w:r>
      <w:proofErr w:type="gramEnd"/>
      <w:r>
        <w:rPr>
          <w:rFonts w:ascii="Palatino" w:eastAsiaTheme="minorEastAsia" w:hAnsi="Palatino" w:cs="Palatino"/>
          <w:sz w:val="26"/>
          <w:szCs w:val="26"/>
        </w:rPr>
        <w:t xml:space="preserve">. Student Commission on Racial Equality Chair(s) </w:t>
      </w:r>
    </w:p>
    <w:p w14:paraId="3280813D" w14:textId="77777777" w:rsidR="00CB1184" w:rsidRDefault="003160C3" w:rsidP="00CB1184">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4)  A.S</w:t>
      </w:r>
      <w:proofErr w:type="gramEnd"/>
      <w:r>
        <w:rPr>
          <w:rFonts w:ascii="Palatino" w:eastAsiaTheme="minorEastAsia" w:hAnsi="Palatino" w:cs="Palatino"/>
          <w:sz w:val="26"/>
          <w:szCs w:val="26"/>
        </w:rPr>
        <w:t xml:space="preserve">. Commission on Disability Access Chair(s) </w:t>
      </w:r>
    </w:p>
    <w:p w14:paraId="643E1BE4" w14:textId="77777777" w:rsidR="00CB1184" w:rsidRDefault="003160C3" w:rsidP="00CB1184">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5)  A.S</w:t>
      </w:r>
      <w:proofErr w:type="gramEnd"/>
      <w:r>
        <w:rPr>
          <w:rFonts w:ascii="Palatino" w:eastAsiaTheme="minorEastAsia" w:hAnsi="Palatino" w:cs="Palatino"/>
          <w:sz w:val="26"/>
          <w:szCs w:val="26"/>
        </w:rPr>
        <w:t xml:space="preserve">. Women’s Commission Chair(s) </w:t>
      </w:r>
    </w:p>
    <w:p w14:paraId="11CCBE60" w14:textId="3DC0D877" w:rsidR="003160C3" w:rsidRDefault="003160C3" w:rsidP="00CB1184">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6)  A.S</w:t>
      </w:r>
      <w:proofErr w:type="gramEnd"/>
      <w:r>
        <w:rPr>
          <w:rFonts w:ascii="Palatino" w:eastAsiaTheme="minorEastAsia" w:hAnsi="Palatino" w:cs="Palatino"/>
          <w:sz w:val="26"/>
          <w:szCs w:val="26"/>
        </w:rPr>
        <w:t xml:space="preserve">. Queer Commission Chair (s) </w:t>
      </w:r>
    </w:p>
    <w:p w14:paraId="76B02125" w14:textId="087258C9"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i/>
          <w:sz w:val="26"/>
          <w:szCs w:val="26"/>
        </w:rPr>
        <w:t>J</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Make</w:t>
      </w:r>
      <w:proofErr w:type="gramEnd"/>
      <w:r w:rsidR="003160C3">
        <w:rPr>
          <w:rFonts w:ascii="Palatino" w:eastAsiaTheme="minorEastAsia" w:hAnsi="Palatino" w:cs="Palatino"/>
          <w:sz w:val="26"/>
          <w:szCs w:val="26"/>
        </w:rPr>
        <w:t xml:space="preserve"> a reasonable effort to attend all UCSA and UC Regents meetings as funds permit. </w:t>
      </w:r>
    </w:p>
    <w:p w14:paraId="5DF47217" w14:textId="76ACEB0E"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K</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Manage</w:t>
      </w:r>
      <w:proofErr w:type="gramEnd"/>
      <w:r w:rsidR="003160C3">
        <w:rPr>
          <w:rFonts w:ascii="Palatino" w:eastAsiaTheme="minorEastAsia" w:hAnsi="Palatino" w:cs="Palatino"/>
          <w:sz w:val="26"/>
          <w:szCs w:val="26"/>
        </w:rPr>
        <w:t xml:space="preserve"> the activities of the EVPSA office for the express purposes of providing support and fostering leadership development. </w:t>
      </w:r>
    </w:p>
    <w:p w14:paraId="05C9BAB2" w14:textId="583D2FD6"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L</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Work</w:t>
      </w:r>
      <w:proofErr w:type="gramEnd"/>
      <w:r w:rsidR="003160C3">
        <w:rPr>
          <w:rFonts w:ascii="Palatino" w:eastAsiaTheme="minorEastAsia" w:hAnsi="Palatino" w:cs="Palatino"/>
          <w:sz w:val="26"/>
          <w:szCs w:val="26"/>
        </w:rPr>
        <w:t xml:space="preserve"> in coordination with the Senators to formulate resolutions in response to state and national issues. </w:t>
      </w:r>
    </w:p>
    <w:p w14:paraId="270BE614" w14:textId="299D911B" w:rsidR="003160C3"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M</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Direct</w:t>
      </w:r>
      <w:proofErr w:type="gramEnd"/>
      <w:r w:rsidR="003160C3">
        <w:rPr>
          <w:rFonts w:ascii="Palatino" w:eastAsiaTheme="minorEastAsia" w:hAnsi="Palatino" w:cs="Palatino"/>
          <w:sz w:val="26"/>
          <w:szCs w:val="26"/>
        </w:rPr>
        <w:t xml:space="preserve"> all EVPSA office staff. </w:t>
      </w:r>
    </w:p>
    <w:p w14:paraId="1435E204" w14:textId="03CB4CAA" w:rsidR="00512898" w:rsidRPr="00512898" w:rsidRDefault="00BB21C7"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BB21C7">
        <w:rPr>
          <w:rFonts w:ascii="Palatino" w:eastAsiaTheme="minorEastAsia" w:hAnsi="Palatino" w:cs="Palatino"/>
          <w:i/>
          <w:sz w:val="26"/>
          <w:szCs w:val="26"/>
        </w:rPr>
        <w:t>N</w:t>
      </w:r>
      <w:r w:rsidR="003160C3" w:rsidRPr="00BB21C7">
        <w:rPr>
          <w:rFonts w:ascii="Palatino" w:eastAsiaTheme="minorEastAsia" w:hAnsi="Palatino" w:cs="Palatino"/>
          <w:i/>
          <w:sz w:val="26"/>
          <w:szCs w:val="26"/>
        </w:rPr>
        <w:t>)  </w:t>
      </w:r>
      <w:r w:rsidR="003160C3">
        <w:rPr>
          <w:rFonts w:ascii="Palatino" w:eastAsiaTheme="minorEastAsia" w:hAnsi="Palatino" w:cs="Palatino"/>
          <w:sz w:val="26"/>
          <w:szCs w:val="26"/>
        </w:rPr>
        <w:t>Attend</w:t>
      </w:r>
      <w:proofErr w:type="gramEnd"/>
      <w:r w:rsidR="003160C3">
        <w:rPr>
          <w:rFonts w:ascii="Palatino" w:eastAsiaTheme="minorEastAsia" w:hAnsi="Palatino" w:cs="Palatino"/>
          <w:sz w:val="26"/>
          <w:szCs w:val="26"/>
        </w:rPr>
        <w:t xml:space="preserve"> all meetings of the Senate External Affairs Committee </w:t>
      </w:r>
    </w:p>
    <w:p w14:paraId="2A3D1085" w14:textId="77777777" w:rsidR="00CB1184" w:rsidRDefault="00CB1184" w:rsidP="003160C3">
      <w:pPr>
        <w:widowControl w:val="0"/>
        <w:autoSpaceDE w:val="0"/>
        <w:autoSpaceDN w:val="0"/>
        <w:adjustRightInd w:val="0"/>
        <w:spacing w:after="240"/>
        <w:rPr>
          <w:rFonts w:ascii="Palatino" w:eastAsiaTheme="minorEastAsia" w:hAnsi="Palatino" w:cs="Palatino"/>
          <w:i/>
          <w:iCs/>
          <w:sz w:val="26"/>
          <w:szCs w:val="26"/>
          <w:u w:val="single"/>
        </w:rPr>
      </w:pPr>
    </w:p>
    <w:p w14:paraId="528DA6BE" w14:textId="77777777" w:rsidR="003160C3" w:rsidRPr="00512898" w:rsidRDefault="003160C3" w:rsidP="003160C3">
      <w:pPr>
        <w:widowControl w:val="0"/>
        <w:autoSpaceDE w:val="0"/>
        <w:autoSpaceDN w:val="0"/>
        <w:adjustRightInd w:val="0"/>
        <w:spacing w:after="240"/>
        <w:rPr>
          <w:rFonts w:eastAsiaTheme="minorEastAsia" w:cs="Times"/>
          <w:i/>
          <w:szCs w:val="24"/>
          <w:u w:val="single"/>
        </w:rPr>
      </w:pPr>
      <w:r w:rsidRPr="00512898">
        <w:rPr>
          <w:rFonts w:ascii="Palatino" w:eastAsiaTheme="minorEastAsia" w:hAnsi="Palatino" w:cs="Palatino"/>
          <w:i/>
          <w:iCs/>
          <w:sz w:val="26"/>
          <w:szCs w:val="26"/>
          <w:u w:val="single"/>
        </w:rPr>
        <w:t>SECTION 7. ADDITIONAL DUTIES AND POWERS OF THE STUDENT ADVOCATE GENERAL</w:t>
      </w:r>
    </w:p>
    <w:p w14:paraId="1F42A5A9"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A)  Provide</w:t>
      </w:r>
      <w:proofErr w:type="gramEnd"/>
      <w:r>
        <w:rPr>
          <w:rFonts w:ascii="Palatino" w:eastAsiaTheme="minorEastAsia" w:hAnsi="Palatino" w:cs="Palatino"/>
          <w:sz w:val="26"/>
          <w:szCs w:val="26"/>
        </w:rPr>
        <w:t xml:space="preserve"> oversight and direction to the Office of the Student Advocate. </w:t>
      </w:r>
    </w:p>
    <w:p w14:paraId="5ADA07AE" w14:textId="3B020EB1"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B)  Hold</w:t>
      </w:r>
      <w:proofErr w:type="gramEnd"/>
      <w:r w:rsidR="00512898">
        <w:rPr>
          <w:rFonts w:ascii="Palatino" w:eastAsiaTheme="minorEastAsia" w:hAnsi="Palatino" w:cs="Palatino"/>
          <w:sz w:val="26"/>
          <w:szCs w:val="26"/>
        </w:rPr>
        <w:t xml:space="preserve"> </w:t>
      </w:r>
      <w:r>
        <w:rPr>
          <w:rFonts w:ascii="Palatino" w:eastAsiaTheme="minorEastAsia" w:hAnsi="Palatino" w:cs="Palatino"/>
          <w:sz w:val="26"/>
          <w:szCs w:val="26"/>
        </w:rPr>
        <w:t>the</w:t>
      </w:r>
      <w:r w:rsidR="00512898">
        <w:rPr>
          <w:rFonts w:ascii="Palatino" w:eastAsiaTheme="minorEastAsia" w:hAnsi="Palatino" w:cs="Palatino"/>
          <w:sz w:val="26"/>
          <w:szCs w:val="26"/>
        </w:rPr>
        <w:t xml:space="preserve"> </w:t>
      </w:r>
      <w:r>
        <w:rPr>
          <w:rFonts w:ascii="Palatino" w:eastAsiaTheme="minorEastAsia" w:hAnsi="Palatino" w:cs="Palatino"/>
          <w:sz w:val="26"/>
          <w:szCs w:val="26"/>
        </w:rPr>
        <w:t>main</w:t>
      </w:r>
      <w:r w:rsidR="00512898">
        <w:rPr>
          <w:rFonts w:ascii="Palatino" w:eastAsiaTheme="minorEastAsia" w:hAnsi="Palatino" w:cs="Palatino"/>
          <w:sz w:val="26"/>
          <w:szCs w:val="26"/>
        </w:rPr>
        <w:t xml:space="preserve"> fiscal </w:t>
      </w:r>
      <w:r>
        <w:rPr>
          <w:rFonts w:ascii="Palatino" w:eastAsiaTheme="minorEastAsia" w:hAnsi="Palatino" w:cs="Palatino"/>
          <w:sz w:val="26"/>
          <w:szCs w:val="26"/>
        </w:rPr>
        <w:t>responsibility</w:t>
      </w:r>
      <w:r w:rsidR="00512898">
        <w:rPr>
          <w:rFonts w:ascii="Palatino" w:eastAsiaTheme="minorEastAsia" w:hAnsi="Palatino" w:cs="Palatino"/>
          <w:sz w:val="26"/>
          <w:szCs w:val="26"/>
        </w:rPr>
        <w:t xml:space="preserve"> </w:t>
      </w:r>
      <w:r>
        <w:rPr>
          <w:rFonts w:ascii="Palatino" w:eastAsiaTheme="minorEastAsia" w:hAnsi="Palatino" w:cs="Palatino"/>
          <w:sz w:val="26"/>
          <w:szCs w:val="26"/>
        </w:rPr>
        <w:t>and</w:t>
      </w:r>
      <w:r w:rsidR="00512898">
        <w:rPr>
          <w:rFonts w:ascii="Palatino" w:eastAsiaTheme="minorEastAsia" w:hAnsi="Palatino" w:cs="Palatino"/>
          <w:sz w:val="26"/>
          <w:szCs w:val="26"/>
        </w:rPr>
        <w:t xml:space="preserve"> </w:t>
      </w:r>
      <w:r>
        <w:rPr>
          <w:rFonts w:ascii="Palatino" w:eastAsiaTheme="minorEastAsia" w:hAnsi="Palatino" w:cs="Palatino"/>
          <w:sz w:val="26"/>
          <w:szCs w:val="26"/>
        </w:rPr>
        <w:t>monetary</w:t>
      </w:r>
      <w:r w:rsidR="00512898">
        <w:rPr>
          <w:rFonts w:ascii="Palatino" w:eastAsiaTheme="minorEastAsia" w:hAnsi="Palatino" w:cs="Palatino"/>
          <w:sz w:val="26"/>
          <w:szCs w:val="26"/>
        </w:rPr>
        <w:t xml:space="preserve"> </w:t>
      </w:r>
      <w:r>
        <w:rPr>
          <w:rFonts w:ascii="Palatino" w:eastAsiaTheme="minorEastAsia" w:hAnsi="Palatino" w:cs="Palatino"/>
          <w:sz w:val="26"/>
          <w:szCs w:val="26"/>
        </w:rPr>
        <w:t>oversight</w:t>
      </w:r>
      <w:r w:rsidR="00512898">
        <w:rPr>
          <w:rFonts w:ascii="Palatino" w:eastAsiaTheme="minorEastAsia" w:hAnsi="Palatino" w:cs="Palatino"/>
          <w:sz w:val="26"/>
          <w:szCs w:val="26"/>
        </w:rPr>
        <w:t xml:space="preserve"> </w:t>
      </w:r>
      <w:r>
        <w:rPr>
          <w:rFonts w:ascii="Palatino" w:eastAsiaTheme="minorEastAsia" w:hAnsi="Palatino" w:cs="Palatino"/>
          <w:sz w:val="26"/>
          <w:szCs w:val="26"/>
        </w:rPr>
        <w:t>of</w:t>
      </w:r>
      <w:r w:rsidR="00512898">
        <w:rPr>
          <w:rFonts w:ascii="Palatino" w:eastAsiaTheme="minorEastAsia" w:hAnsi="Palatino" w:cs="Palatino"/>
          <w:sz w:val="26"/>
          <w:szCs w:val="26"/>
        </w:rPr>
        <w:t xml:space="preserve"> </w:t>
      </w:r>
      <w:r>
        <w:rPr>
          <w:rFonts w:ascii="Palatino" w:eastAsiaTheme="minorEastAsia" w:hAnsi="Palatino" w:cs="Palatino"/>
          <w:sz w:val="26"/>
          <w:szCs w:val="26"/>
        </w:rPr>
        <w:t>the</w:t>
      </w:r>
      <w:r w:rsidR="00512898">
        <w:rPr>
          <w:rFonts w:ascii="Palatino" w:eastAsiaTheme="minorEastAsia" w:hAnsi="Palatino" w:cs="Palatino"/>
          <w:sz w:val="26"/>
          <w:szCs w:val="26"/>
        </w:rPr>
        <w:t xml:space="preserve"> </w:t>
      </w:r>
      <w:r>
        <w:rPr>
          <w:rFonts w:ascii="Palatino" w:eastAsiaTheme="minorEastAsia" w:hAnsi="Palatino" w:cs="Palatino"/>
          <w:sz w:val="26"/>
          <w:szCs w:val="26"/>
        </w:rPr>
        <w:t xml:space="preserve">OSA. </w:t>
      </w:r>
    </w:p>
    <w:p w14:paraId="79657C65"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C)  Educate</w:t>
      </w:r>
      <w:proofErr w:type="gramEnd"/>
      <w:r>
        <w:rPr>
          <w:rFonts w:ascii="Palatino" w:eastAsiaTheme="minorEastAsia" w:hAnsi="Palatino" w:cs="Palatino"/>
          <w:sz w:val="26"/>
          <w:szCs w:val="26"/>
        </w:rPr>
        <w:t xml:space="preserve"> the student body about student’s rights, University and Associated Students policies, laws, regulations, procedures, and promote awareness of the availability of support and assistance services offered both by the OSA, Associated Students, and the University at large. </w:t>
      </w:r>
    </w:p>
    <w:p w14:paraId="456214E5"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D)  Be</w:t>
      </w:r>
      <w:proofErr w:type="gramEnd"/>
      <w:r>
        <w:rPr>
          <w:rFonts w:ascii="Palatino" w:eastAsiaTheme="minorEastAsia" w:hAnsi="Palatino" w:cs="Palatino"/>
          <w:sz w:val="26"/>
          <w:szCs w:val="26"/>
        </w:rPr>
        <w:t xml:space="preserve"> available to provide assistance and support to any student, student group or student organization involved in disciplinary actions with the University of California, Santa Barbara and be empowered to challenge University policies on their behalf. </w:t>
      </w:r>
    </w:p>
    <w:p w14:paraId="5EC865BD" w14:textId="77777777" w:rsidR="003160C3"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E)  Present</w:t>
      </w:r>
      <w:proofErr w:type="gramEnd"/>
      <w:r>
        <w:rPr>
          <w:rFonts w:ascii="Palatino" w:eastAsiaTheme="minorEastAsia" w:hAnsi="Palatino" w:cs="Palatino"/>
          <w:sz w:val="26"/>
          <w:szCs w:val="26"/>
        </w:rPr>
        <w:t xml:space="preserve"> the position of the Associated Students to the University’s administration concerning student’s rights, campus rules, and other areas of student conduct. </w:t>
      </w:r>
    </w:p>
    <w:p w14:paraId="48F3E79D" w14:textId="77777777" w:rsidR="003160C3" w:rsidRPr="001118D8" w:rsidRDefault="003160C3"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F)  Shall</w:t>
      </w:r>
      <w:proofErr w:type="gramEnd"/>
      <w:r>
        <w:rPr>
          <w:rFonts w:ascii="Palatino" w:eastAsiaTheme="minorEastAsia" w:hAnsi="Palatino" w:cs="Palatino"/>
          <w:sz w:val="26"/>
          <w:szCs w:val="26"/>
        </w:rPr>
        <w:t xml:space="preserve"> be trained in conflict resolution or mediation by UCSB Office of the </w:t>
      </w:r>
      <w:proofErr w:type="spellStart"/>
      <w:r>
        <w:rPr>
          <w:rFonts w:ascii="Palatino" w:eastAsiaTheme="minorEastAsia" w:hAnsi="Palatino" w:cs="Palatino"/>
          <w:sz w:val="26"/>
          <w:szCs w:val="26"/>
        </w:rPr>
        <w:t>Ombuds</w:t>
      </w:r>
      <w:proofErr w:type="spellEnd"/>
      <w:r>
        <w:rPr>
          <w:rFonts w:ascii="Palatino" w:eastAsiaTheme="minorEastAsia" w:hAnsi="Palatino" w:cs="Palatino"/>
          <w:sz w:val="26"/>
          <w:szCs w:val="26"/>
        </w:rPr>
        <w:t xml:space="preserve">. </w:t>
      </w:r>
    </w:p>
    <w:p w14:paraId="57AB5EFD" w14:textId="735E0A16" w:rsidR="001118D8" w:rsidRPr="001118D8" w:rsidRDefault="001118D8" w:rsidP="00CB1184">
      <w:pPr>
        <w:widowControl w:val="0"/>
        <w:tabs>
          <w:tab w:val="left" w:pos="220"/>
          <w:tab w:val="left" w:pos="720"/>
        </w:tabs>
        <w:autoSpaceDE w:val="0"/>
        <w:autoSpaceDN w:val="0"/>
        <w:adjustRightInd w:val="0"/>
        <w:spacing w:after="240"/>
        <w:ind w:left="720"/>
        <w:rPr>
          <w:rFonts w:eastAsiaTheme="minorEastAsia" w:cs="Times"/>
          <w:i/>
          <w:szCs w:val="24"/>
        </w:rPr>
      </w:pPr>
      <w:r w:rsidRPr="001118D8">
        <w:rPr>
          <w:rFonts w:ascii="Palatino" w:eastAsiaTheme="minorEastAsia" w:hAnsi="Palatino" w:cs="Palatino"/>
          <w:i/>
          <w:sz w:val="26"/>
          <w:szCs w:val="26"/>
        </w:rPr>
        <w:t>G)</w:t>
      </w:r>
      <w:r>
        <w:rPr>
          <w:rFonts w:ascii="Palatino" w:eastAsiaTheme="minorEastAsia" w:hAnsi="Palatino" w:cs="Palatino"/>
          <w:sz w:val="26"/>
          <w:szCs w:val="26"/>
        </w:rPr>
        <w:t xml:space="preserve"> </w:t>
      </w:r>
      <w:r w:rsidR="00A46566" w:rsidRPr="003160C3">
        <w:rPr>
          <w:rFonts w:ascii="Palatino" w:eastAsiaTheme="minorEastAsia" w:hAnsi="Palatino" w:cs="Palatino"/>
          <w:i/>
          <w:sz w:val="26"/>
          <w:szCs w:val="26"/>
        </w:rPr>
        <w:t>Shall attend a training on understanding</w:t>
      </w:r>
      <w:r w:rsidR="00A46566">
        <w:rPr>
          <w:rFonts w:ascii="Palatino" w:eastAsiaTheme="minorEastAsia" w:hAnsi="Palatino" w:cs="Palatino"/>
          <w:i/>
          <w:sz w:val="26"/>
          <w:szCs w:val="26"/>
        </w:rPr>
        <w:t xml:space="preserve"> unconscious </w:t>
      </w:r>
      <w:r w:rsidR="00A46566" w:rsidRPr="003160C3">
        <w:rPr>
          <w:rFonts w:ascii="Palatino" w:eastAsiaTheme="minorEastAsia" w:hAnsi="Palatino" w:cs="Palatino"/>
          <w:i/>
          <w:sz w:val="26"/>
          <w:szCs w:val="26"/>
        </w:rPr>
        <w:t>bias and the roots o</w:t>
      </w:r>
      <w:r w:rsidR="00A46566">
        <w:rPr>
          <w:rFonts w:ascii="Palatino" w:eastAsiaTheme="minorEastAsia" w:hAnsi="Palatino" w:cs="Palatino"/>
          <w:i/>
          <w:sz w:val="26"/>
          <w:szCs w:val="26"/>
        </w:rPr>
        <w:t>f anti-Semitism by the sixth (6) week of Fall Quarter</w:t>
      </w:r>
      <w:r w:rsidR="00A46566" w:rsidRPr="003160C3">
        <w:rPr>
          <w:rFonts w:ascii="Palatino" w:eastAsiaTheme="minorEastAsia" w:hAnsi="Palatino" w:cs="Palatino"/>
          <w:i/>
          <w:sz w:val="26"/>
          <w:szCs w:val="26"/>
        </w:rPr>
        <w:t xml:space="preserve"> facilitated by a representative from the Anti-Defamation League.</w:t>
      </w:r>
    </w:p>
    <w:p w14:paraId="500957B6" w14:textId="144C9F60"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H</w:t>
      </w:r>
      <w:r w:rsidR="003160C3" w:rsidRPr="001118D8">
        <w:rPr>
          <w:rFonts w:ascii="Palatino" w:eastAsiaTheme="minorEastAsia" w:hAnsi="Palatino" w:cs="Palatino"/>
          <w:i/>
          <w:sz w:val="26"/>
          <w:szCs w:val="26"/>
        </w:rPr>
        <w:t>)</w:t>
      </w:r>
      <w:r w:rsidR="003160C3">
        <w:rPr>
          <w:rFonts w:ascii="Palatino" w:eastAsiaTheme="minorEastAsia" w:hAnsi="Palatino" w:cs="Palatino"/>
          <w:sz w:val="26"/>
          <w:szCs w:val="26"/>
        </w:rPr>
        <w:t xml:space="preserve">  Be</w:t>
      </w:r>
      <w:proofErr w:type="gramEnd"/>
      <w:r w:rsidR="003160C3">
        <w:rPr>
          <w:rFonts w:ascii="Palatino" w:eastAsiaTheme="minorEastAsia" w:hAnsi="Palatino" w:cs="Palatino"/>
          <w:sz w:val="26"/>
          <w:szCs w:val="26"/>
        </w:rPr>
        <w:t xml:space="preserve"> a non-partisan representative of all undergraduate students at the University. </w:t>
      </w:r>
    </w:p>
    <w:p w14:paraId="1176CD9E" w14:textId="1F75B8B1"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I</w:t>
      </w:r>
      <w:r w:rsidR="003160C3" w:rsidRPr="001118D8">
        <w:rPr>
          <w:rFonts w:ascii="Palatino" w:eastAsiaTheme="minorEastAsia" w:hAnsi="Palatino" w:cs="Palatino"/>
          <w:i/>
          <w:sz w:val="26"/>
          <w:szCs w:val="26"/>
        </w:rPr>
        <w:t>)</w:t>
      </w:r>
      <w:r w:rsidR="003160C3">
        <w:rPr>
          <w:rFonts w:ascii="Palatino" w:eastAsiaTheme="minorEastAsia" w:hAnsi="Palatino" w:cs="Palatino"/>
          <w:sz w:val="26"/>
          <w:szCs w:val="26"/>
        </w:rPr>
        <w:t xml:space="preserve">  Act</w:t>
      </w:r>
      <w:proofErr w:type="gramEnd"/>
      <w:r w:rsidR="003160C3">
        <w:rPr>
          <w:rFonts w:ascii="Palatino" w:eastAsiaTheme="minorEastAsia" w:hAnsi="Palatino" w:cs="Palatino"/>
          <w:sz w:val="26"/>
          <w:szCs w:val="26"/>
        </w:rPr>
        <w:t xml:space="preserve"> as the official liaison between the OSA and all other entities. </w:t>
      </w:r>
    </w:p>
    <w:p w14:paraId="15BADA7A" w14:textId="594FCD8F"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J</w:t>
      </w:r>
      <w:r w:rsidR="003160C3" w:rsidRPr="001118D8">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direct all OSA publicity and outreach efforts. </w:t>
      </w:r>
    </w:p>
    <w:p w14:paraId="3C5C3703" w14:textId="0A29D70F"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K</w:t>
      </w:r>
      <w:r w:rsidR="003160C3" w:rsidRPr="001118D8">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create, conduct, and implement specialized projects relating to the agenda of the OSA for the given year. </w:t>
      </w:r>
    </w:p>
    <w:p w14:paraId="38B74CE0" w14:textId="4E77DF04"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L</w:t>
      </w:r>
      <w:r w:rsidR="003160C3" w:rsidRPr="001118D8">
        <w:rPr>
          <w:rFonts w:ascii="Palatino" w:eastAsiaTheme="minorEastAsia" w:hAnsi="Palatino" w:cs="Palatino"/>
          <w:i/>
          <w:sz w:val="26"/>
          <w:szCs w:val="26"/>
        </w:rPr>
        <w:t>)  </w:t>
      </w:r>
      <w:r w:rsidR="003160C3">
        <w:rPr>
          <w:rFonts w:ascii="Palatino" w:eastAsiaTheme="minorEastAsia" w:hAnsi="Palatino" w:cs="Palatino"/>
          <w:sz w:val="26"/>
          <w:szCs w:val="26"/>
        </w:rPr>
        <w:t>Shall</w:t>
      </w:r>
      <w:proofErr w:type="gramEnd"/>
      <w:r w:rsidR="003160C3">
        <w:rPr>
          <w:rFonts w:ascii="Palatino" w:eastAsiaTheme="minorEastAsia" w:hAnsi="Palatino" w:cs="Palatino"/>
          <w:sz w:val="26"/>
          <w:szCs w:val="26"/>
        </w:rPr>
        <w:t xml:space="preserve"> be responsible for conducting weekly office meetings and sending meeting agendas. </w:t>
      </w:r>
    </w:p>
    <w:p w14:paraId="6B0CFE98" w14:textId="3F29FDCB"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M</w:t>
      </w:r>
      <w:r w:rsidR="003160C3" w:rsidRPr="001118D8">
        <w:rPr>
          <w:rFonts w:ascii="Palatino" w:eastAsiaTheme="minorEastAsia" w:hAnsi="Palatino" w:cs="Palatino"/>
          <w:i/>
          <w:sz w:val="26"/>
          <w:szCs w:val="26"/>
        </w:rPr>
        <w:t>)</w:t>
      </w:r>
      <w:r w:rsidR="003160C3">
        <w:rPr>
          <w:rFonts w:ascii="Palatino" w:eastAsiaTheme="minorEastAsia" w:hAnsi="Palatino" w:cs="Palatino"/>
          <w:sz w:val="26"/>
          <w:szCs w:val="26"/>
        </w:rPr>
        <w:t xml:space="preserve">  Must</w:t>
      </w:r>
      <w:proofErr w:type="gramEnd"/>
      <w:r w:rsidR="003160C3">
        <w:rPr>
          <w:rFonts w:ascii="Palatino" w:eastAsiaTheme="minorEastAsia" w:hAnsi="Palatino" w:cs="Palatino"/>
          <w:sz w:val="26"/>
          <w:szCs w:val="26"/>
        </w:rPr>
        <w:t xml:space="preserve"> hold a minimum of eight (8) office hours per week. </w:t>
      </w:r>
    </w:p>
    <w:p w14:paraId="6C900986" w14:textId="40F6C0DF"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N</w:t>
      </w:r>
      <w:r w:rsidR="003160C3" w:rsidRPr="001118D8">
        <w:rPr>
          <w:rFonts w:ascii="Palatino" w:eastAsiaTheme="minorEastAsia" w:hAnsi="Palatino" w:cs="Palatino"/>
          <w:i/>
          <w:sz w:val="26"/>
          <w:szCs w:val="26"/>
        </w:rPr>
        <w:t>)</w:t>
      </w:r>
      <w:r w:rsidR="003160C3">
        <w:rPr>
          <w:rFonts w:ascii="Palatino" w:eastAsiaTheme="minorEastAsia" w:hAnsi="Palatino" w:cs="Palatino"/>
          <w:sz w:val="26"/>
          <w:szCs w:val="26"/>
        </w:rPr>
        <w:t xml:space="preserve">  Attend</w:t>
      </w:r>
      <w:proofErr w:type="gramEnd"/>
      <w:r w:rsidR="003160C3">
        <w:rPr>
          <w:rFonts w:ascii="Palatino" w:eastAsiaTheme="minorEastAsia" w:hAnsi="Palatino" w:cs="Palatino"/>
          <w:sz w:val="26"/>
          <w:szCs w:val="26"/>
        </w:rPr>
        <w:t xml:space="preserve"> all meetings of the Senate University Affairs Committee. </w:t>
      </w:r>
    </w:p>
    <w:p w14:paraId="6CCA40B4" w14:textId="1CD8F671" w:rsidR="003160C3" w:rsidRDefault="001118D8"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sidRPr="001118D8">
        <w:rPr>
          <w:rFonts w:ascii="Palatino" w:eastAsiaTheme="minorEastAsia" w:hAnsi="Palatino" w:cs="Palatino"/>
          <w:i/>
          <w:sz w:val="26"/>
          <w:szCs w:val="26"/>
        </w:rPr>
        <w:t>O)</w:t>
      </w:r>
      <w:r w:rsidR="003160C3">
        <w:rPr>
          <w:rFonts w:ascii="Palatino" w:eastAsiaTheme="minorEastAsia" w:hAnsi="Palatino" w:cs="Palatino"/>
          <w:sz w:val="26"/>
          <w:szCs w:val="26"/>
        </w:rPr>
        <w:t xml:space="preserve">  Shall</w:t>
      </w:r>
      <w:proofErr w:type="gramEnd"/>
      <w:r w:rsidR="003160C3">
        <w:rPr>
          <w:rFonts w:ascii="Palatino" w:eastAsiaTheme="minorEastAsia" w:hAnsi="Palatino" w:cs="Palatino"/>
          <w:sz w:val="26"/>
          <w:szCs w:val="26"/>
        </w:rPr>
        <w:t xml:space="preserve"> draft the Advocacy Agenda. </w:t>
      </w:r>
    </w:p>
    <w:p w14:paraId="2621304E" w14:textId="77777777" w:rsidR="003160C3" w:rsidRDefault="003160C3" w:rsidP="00CB1184">
      <w:pPr>
        <w:widowControl w:val="0"/>
        <w:autoSpaceDE w:val="0"/>
        <w:autoSpaceDN w:val="0"/>
        <w:adjustRightInd w:val="0"/>
        <w:spacing w:after="240"/>
        <w:ind w:left="720" w:firstLine="720"/>
        <w:rPr>
          <w:rFonts w:eastAsiaTheme="minorEastAsia" w:cs="Times"/>
          <w:szCs w:val="24"/>
        </w:rPr>
      </w:pPr>
      <w:r>
        <w:rPr>
          <w:rFonts w:ascii="Palatino" w:eastAsiaTheme="minorEastAsia" w:hAnsi="Palatino" w:cs="Palatino"/>
          <w:sz w:val="26"/>
          <w:szCs w:val="26"/>
        </w:rPr>
        <w:t>1) The Advocacy Agenda shall:</w:t>
      </w:r>
    </w:p>
    <w:p w14:paraId="7D5402EA" w14:textId="77777777" w:rsidR="00CB1184" w:rsidRDefault="003160C3" w:rsidP="00CB1184">
      <w:pPr>
        <w:widowControl w:val="0"/>
        <w:autoSpaceDE w:val="0"/>
        <w:autoSpaceDN w:val="0"/>
        <w:adjustRightInd w:val="0"/>
        <w:spacing w:after="240"/>
        <w:ind w:left="2160"/>
        <w:rPr>
          <w:rFonts w:eastAsiaTheme="minorEastAsia" w:cs="Times"/>
          <w:szCs w:val="24"/>
        </w:rPr>
      </w:pPr>
      <w:r>
        <w:rPr>
          <w:rFonts w:ascii="Palatino" w:eastAsiaTheme="minorEastAsia" w:hAnsi="Palatino" w:cs="Palatino"/>
          <w:sz w:val="26"/>
          <w:szCs w:val="26"/>
        </w:rPr>
        <w:t xml:space="preserve">a) Be developed at the beginning of the academic year and completed no later than week fall (5) of </w:t>
      </w:r>
      <w:proofErr w:type="gramStart"/>
      <w:r>
        <w:rPr>
          <w:rFonts w:ascii="Palatino" w:eastAsiaTheme="minorEastAsia" w:hAnsi="Palatino" w:cs="Palatino"/>
          <w:sz w:val="26"/>
          <w:szCs w:val="26"/>
        </w:rPr>
        <w:t>Fall</w:t>
      </w:r>
      <w:proofErr w:type="gramEnd"/>
      <w:r>
        <w:rPr>
          <w:rFonts w:ascii="Palatino" w:eastAsiaTheme="minorEastAsia" w:hAnsi="Palatino" w:cs="Palatino"/>
          <w:sz w:val="26"/>
          <w:szCs w:val="26"/>
        </w:rPr>
        <w:t xml:space="preserve"> quarter.</w:t>
      </w:r>
    </w:p>
    <w:p w14:paraId="60AC8DB3" w14:textId="77777777" w:rsidR="00CB1184" w:rsidRDefault="003160C3" w:rsidP="00CB1184">
      <w:pPr>
        <w:widowControl w:val="0"/>
        <w:autoSpaceDE w:val="0"/>
        <w:autoSpaceDN w:val="0"/>
        <w:adjustRightInd w:val="0"/>
        <w:spacing w:after="240"/>
        <w:ind w:left="2160"/>
        <w:rPr>
          <w:rFonts w:eastAsiaTheme="minorEastAsia" w:cs="Times"/>
          <w:szCs w:val="24"/>
        </w:rPr>
      </w:pPr>
      <w:proofErr w:type="gramStart"/>
      <w:r>
        <w:rPr>
          <w:rFonts w:ascii="Palatino" w:eastAsiaTheme="minorEastAsia" w:hAnsi="Palatino" w:cs="Palatino"/>
          <w:sz w:val="26"/>
          <w:szCs w:val="26"/>
        </w:rPr>
        <w:t>b)  Consist</w:t>
      </w:r>
      <w:proofErr w:type="gramEnd"/>
      <w:r>
        <w:rPr>
          <w:rFonts w:ascii="Palatino" w:eastAsiaTheme="minorEastAsia" w:hAnsi="Palatino" w:cs="Palatino"/>
          <w:sz w:val="26"/>
          <w:szCs w:val="26"/>
        </w:rPr>
        <w:t xml:space="preserve"> of a series of student concerns to be advocated for by the OSA for the remainder of the year. </w:t>
      </w:r>
    </w:p>
    <w:p w14:paraId="3C202CF8" w14:textId="77777777" w:rsidR="00CB1184" w:rsidRDefault="003160C3" w:rsidP="00CB1184">
      <w:pPr>
        <w:widowControl w:val="0"/>
        <w:autoSpaceDE w:val="0"/>
        <w:autoSpaceDN w:val="0"/>
        <w:adjustRightInd w:val="0"/>
        <w:spacing w:after="240"/>
        <w:ind w:left="2160"/>
        <w:rPr>
          <w:rFonts w:eastAsiaTheme="minorEastAsia" w:cs="Times"/>
          <w:szCs w:val="24"/>
        </w:rPr>
      </w:pPr>
      <w:proofErr w:type="gramStart"/>
      <w:r>
        <w:rPr>
          <w:rFonts w:ascii="Palatino" w:eastAsiaTheme="minorEastAsia" w:hAnsi="Palatino" w:cs="Palatino"/>
          <w:sz w:val="26"/>
          <w:szCs w:val="26"/>
        </w:rPr>
        <w:t>c)  Include</w:t>
      </w:r>
      <w:proofErr w:type="gramEnd"/>
      <w:r>
        <w:rPr>
          <w:rFonts w:ascii="Palatino" w:eastAsiaTheme="minorEastAsia" w:hAnsi="Palatino" w:cs="Palatino"/>
          <w:sz w:val="26"/>
          <w:szCs w:val="26"/>
        </w:rPr>
        <w:t xml:space="preserve"> an item or items for each division to work for or towards. </w:t>
      </w:r>
    </w:p>
    <w:p w14:paraId="1A2E57D9" w14:textId="3969F046" w:rsidR="003160C3" w:rsidRDefault="003160C3" w:rsidP="00CB1184">
      <w:pPr>
        <w:widowControl w:val="0"/>
        <w:autoSpaceDE w:val="0"/>
        <w:autoSpaceDN w:val="0"/>
        <w:adjustRightInd w:val="0"/>
        <w:spacing w:after="240"/>
        <w:ind w:left="2160"/>
        <w:rPr>
          <w:rFonts w:eastAsiaTheme="minorEastAsia" w:cs="Times"/>
          <w:szCs w:val="24"/>
        </w:rPr>
      </w:pPr>
      <w:proofErr w:type="gramStart"/>
      <w:r>
        <w:rPr>
          <w:rFonts w:ascii="Palatino" w:eastAsiaTheme="minorEastAsia" w:hAnsi="Palatino" w:cs="Palatino"/>
          <w:sz w:val="26"/>
          <w:szCs w:val="26"/>
        </w:rPr>
        <w:t>d)  Include</w:t>
      </w:r>
      <w:proofErr w:type="gramEnd"/>
      <w:r>
        <w:rPr>
          <w:rFonts w:ascii="Palatino" w:eastAsiaTheme="minorEastAsia" w:hAnsi="Palatino" w:cs="Palatino"/>
          <w:sz w:val="26"/>
          <w:szCs w:val="26"/>
        </w:rPr>
        <w:t xml:space="preserve"> a series of short, medium, and long-term goals, as well as potential strategies employed. </w:t>
      </w:r>
    </w:p>
    <w:p w14:paraId="0C1DEE34" w14:textId="77777777" w:rsidR="003160C3" w:rsidRPr="001E7AEF" w:rsidRDefault="003160C3" w:rsidP="009B0215">
      <w:pPr>
        <w:rPr>
          <w:rFonts w:ascii="Times New Roman" w:hAnsi="Times New Roman"/>
          <w:b/>
          <w:sz w:val="20"/>
        </w:rPr>
      </w:pPr>
    </w:p>
    <w:p w14:paraId="709DC8ED" w14:textId="3B911942" w:rsidR="0022307E" w:rsidRPr="0022307E" w:rsidRDefault="0022307E" w:rsidP="0022307E">
      <w:pPr>
        <w:widowControl w:val="0"/>
        <w:autoSpaceDE w:val="0"/>
        <w:autoSpaceDN w:val="0"/>
        <w:adjustRightInd w:val="0"/>
        <w:spacing w:after="240"/>
        <w:rPr>
          <w:rFonts w:eastAsiaTheme="minorEastAsia" w:cs="Times"/>
          <w:szCs w:val="24"/>
          <w:u w:val="single"/>
        </w:rPr>
      </w:pPr>
      <w:r w:rsidRPr="0022307E">
        <w:rPr>
          <w:rFonts w:ascii="Palatino" w:eastAsiaTheme="minorEastAsia" w:hAnsi="Palatino" w:cs="Palatino"/>
          <w:i/>
          <w:iCs/>
          <w:sz w:val="26"/>
          <w:szCs w:val="26"/>
          <w:u w:val="single"/>
        </w:rPr>
        <w:t>SECTION 1. SENATE MEMBERS’ DUTIES</w:t>
      </w:r>
    </w:p>
    <w:p w14:paraId="70320EB3" w14:textId="77777777" w:rsidR="0022307E" w:rsidRDefault="0022307E" w:rsidP="0022307E">
      <w:pPr>
        <w:widowControl w:val="0"/>
        <w:autoSpaceDE w:val="0"/>
        <w:autoSpaceDN w:val="0"/>
        <w:adjustRightInd w:val="0"/>
        <w:spacing w:after="240"/>
        <w:rPr>
          <w:rFonts w:eastAsiaTheme="minorEastAsia" w:cs="Times"/>
          <w:szCs w:val="24"/>
        </w:rPr>
      </w:pPr>
      <w:r>
        <w:rPr>
          <w:rFonts w:ascii="Palatino" w:eastAsiaTheme="minorEastAsia" w:hAnsi="Palatino" w:cs="Palatino"/>
          <w:sz w:val="26"/>
          <w:szCs w:val="26"/>
        </w:rPr>
        <w:t>Senate Members shall:</w:t>
      </w:r>
    </w:p>
    <w:p w14:paraId="4B6AEABA" w14:textId="77777777" w:rsidR="0022307E" w:rsidRDefault="0022307E"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A)  Agree</w:t>
      </w:r>
      <w:proofErr w:type="gramEnd"/>
      <w:r>
        <w:rPr>
          <w:rFonts w:ascii="Palatino" w:eastAsiaTheme="minorEastAsia" w:hAnsi="Palatino" w:cs="Palatino"/>
          <w:sz w:val="26"/>
          <w:szCs w:val="26"/>
        </w:rPr>
        <w:t xml:space="preserve"> to the condition that Associated Students' responsibilities take precedence over any other extracurricular activity. </w:t>
      </w:r>
    </w:p>
    <w:p w14:paraId="42D67F61" w14:textId="77777777" w:rsidR="00CB1184" w:rsidRDefault="0022307E" w:rsidP="00CB1184">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B)  Attend</w:t>
      </w:r>
      <w:proofErr w:type="gramEnd"/>
      <w:r>
        <w:rPr>
          <w:rFonts w:ascii="Palatino" w:eastAsiaTheme="minorEastAsia" w:hAnsi="Palatino" w:cs="Palatino"/>
          <w:sz w:val="26"/>
          <w:szCs w:val="26"/>
        </w:rPr>
        <w:t xml:space="preserve"> all regularly scheduled Senate meetings. </w:t>
      </w:r>
    </w:p>
    <w:p w14:paraId="6466C9D1" w14:textId="77777777" w:rsidR="00CB1184" w:rsidRDefault="0022307E" w:rsidP="00CB1184">
      <w:pPr>
        <w:widowControl w:val="0"/>
        <w:tabs>
          <w:tab w:val="left" w:pos="220"/>
          <w:tab w:val="left" w:pos="720"/>
        </w:tabs>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C) Agree</w:t>
      </w:r>
      <w:r>
        <w:rPr>
          <w:rFonts w:eastAsiaTheme="minorEastAsia" w:cs="Times"/>
          <w:szCs w:val="24"/>
        </w:rPr>
        <w:t xml:space="preserve"> </w:t>
      </w:r>
      <w:r>
        <w:rPr>
          <w:rFonts w:ascii="Palatino" w:eastAsiaTheme="minorEastAsia" w:hAnsi="Palatino" w:cs="Palatino"/>
          <w:sz w:val="26"/>
          <w:szCs w:val="26"/>
        </w:rPr>
        <w:t>to hold a minimum of three (3) regularly scheduled office hours per week:</w:t>
      </w:r>
    </w:p>
    <w:p w14:paraId="6255461F" w14:textId="00E5C5FE" w:rsidR="0022307E" w:rsidRDefault="0022307E" w:rsidP="00CB1184">
      <w:pPr>
        <w:widowControl w:val="0"/>
        <w:tabs>
          <w:tab w:val="left" w:pos="220"/>
          <w:tab w:val="left" w:pos="72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1)  All</w:t>
      </w:r>
      <w:proofErr w:type="gramEnd"/>
      <w:r>
        <w:rPr>
          <w:rFonts w:ascii="Palatino" w:eastAsiaTheme="minorEastAsia" w:hAnsi="Palatino" w:cs="Palatino"/>
          <w:sz w:val="26"/>
          <w:szCs w:val="26"/>
        </w:rPr>
        <w:t xml:space="preserve"> representatives shall hold at least two (2) of these office hours every week in any of the following locations: </w:t>
      </w:r>
    </w:p>
    <w:p w14:paraId="7C700500" w14:textId="77777777" w:rsidR="0022307E" w:rsidRDefault="0022307E" w:rsidP="00CB1184">
      <w:pPr>
        <w:widowControl w:val="0"/>
        <w:tabs>
          <w:tab w:val="left" w:pos="940"/>
          <w:tab w:val="left" w:pos="1440"/>
        </w:tabs>
        <w:autoSpaceDE w:val="0"/>
        <w:autoSpaceDN w:val="0"/>
        <w:adjustRightInd w:val="0"/>
        <w:spacing w:after="266"/>
        <w:ind w:left="1660"/>
        <w:rPr>
          <w:rFonts w:ascii="Symbol" w:eastAsiaTheme="minorEastAsia" w:hAnsi="Symbol" w:cs="Symbol"/>
          <w:sz w:val="26"/>
          <w:szCs w:val="26"/>
        </w:rPr>
      </w:pPr>
      <w:r>
        <w:rPr>
          <w:rFonts w:ascii="Palatino" w:eastAsiaTheme="minorEastAsia" w:hAnsi="Palatino" w:cs="Palatino"/>
          <w:sz w:val="26"/>
          <w:szCs w:val="26"/>
        </w:rPr>
        <w:t xml:space="preserve">Associated Students Main Office </w:t>
      </w:r>
    </w:p>
    <w:p w14:paraId="707CC6DC" w14:textId="77777777" w:rsidR="0022307E" w:rsidRDefault="0022307E" w:rsidP="00CB1184">
      <w:pPr>
        <w:widowControl w:val="0"/>
        <w:tabs>
          <w:tab w:val="left" w:pos="940"/>
          <w:tab w:val="left" w:pos="1440"/>
        </w:tabs>
        <w:autoSpaceDE w:val="0"/>
        <w:autoSpaceDN w:val="0"/>
        <w:adjustRightInd w:val="0"/>
        <w:spacing w:after="266"/>
        <w:ind w:left="1660"/>
        <w:rPr>
          <w:rFonts w:ascii="Symbol" w:eastAsiaTheme="minorEastAsia" w:hAnsi="Symbol" w:cs="Symbol"/>
          <w:sz w:val="26"/>
          <w:szCs w:val="26"/>
        </w:rPr>
      </w:pPr>
      <w:r>
        <w:rPr>
          <w:rFonts w:ascii="Palatino" w:eastAsiaTheme="minorEastAsia" w:hAnsi="Palatino" w:cs="Palatino"/>
          <w:sz w:val="26"/>
          <w:szCs w:val="26"/>
        </w:rPr>
        <w:t xml:space="preserve">Arbor </w:t>
      </w:r>
    </w:p>
    <w:p w14:paraId="7DE5DB7B" w14:textId="77777777" w:rsidR="0022307E" w:rsidRDefault="0022307E" w:rsidP="00CB1184">
      <w:pPr>
        <w:widowControl w:val="0"/>
        <w:tabs>
          <w:tab w:val="left" w:pos="940"/>
          <w:tab w:val="left" w:pos="1440"/>
        </w:tabs>
        <w:autoSpaceDE w:val="0"/>
        <w:autoSpaceDN w:val="0"/>
        <w:adjustRightInd w:val="0"/>
        <w:spacing w:after="266"/>
        <w:ind w:left="1660"/>
        <w:rPr>
          <w:rFonts w:ascii="Symbol" w:eastAsiaTheme="minorEastAsia" w:hAnsi="Symbol" w:cs="Symbol"/>
          <w:sz w:val="26"/>
          <w:szCs w:val="26"/>
        </w:rPr>
      </w:pPr>
      <w:r>
        <w:rPr>
          <w:rFonts w:ascii="Palatino" w:eastAsiaTheme="minorEastAsia" w:hAnsi="Palatino" w:cs="Palatino"/>
          <w:sz w:val="26"/>
          <w:szCs w:val="26"/>
        </w:rPr>
        <w:t xml:space="preserve">Campbell Hall area </w:t>
      </w:r>
    </w:p>
    <w:p w14:paraId="7621FDBC" w14:textId="77777777" w:rsidR="0022307E" w:rsidRDefault="0022307E" w:rsidP="00CB1184">
      <w:pPr>
        <w:widowControl w:val="0"/>
        <w:tabs>
          <w:tab w:val="left" w:pos="940"/>
          <w:tab w:val="left" w:pos="1440"/>
        </w:tabs>
        <w:autoSpaceDE w:val="0"/>
        <w:autoSpaceDN w:val="0"/>
        <w:adjustRightInd w:val="0"/>
        <w:spacing w:after="266"/>
        <w:ind w:left="1660"/>
        <w:rPr>
          <w:rFonts w:ascii="Symbol" w:eastAsiaTheme="minorEastAsia" w:hAnsi="Symbol" w:cs="Symbol"/>
          <w:sz w:val="26"/>
          <w:szCs w:val="26"/>
        </w:rPr>
      </w:pPr>
      <w:proofErr w:type="spellStart"/>
      <w:r>
        <w:rPr>
          <w:rFonts w:ascii="Palatino" w:eastAsiaTheme="minorEastAsia" w:hAnsi="Palatino" w:cs="Palatino"/>
          <w:sz w:val="26"/>
          <w:szCs w:val="26"/>
        </w:rPr>
        <w:t>Chem</w:t>
      </w:r>
      <w:proofErr w:type="spellEnd"/>
      <w:r>
        <w:rPr>
          <w:rFonts w:ascii="Palatino" w:eastAsiaTheme="minorEastAsia" w:hAnsi="Palatino" w:cs="Palatino"/>
          <w:sz w:val="26"/>
          <w:szCs w:val="26"/>
        </w:rPr>
        <w:t xml:space="preserve"> Lawn </w:t>
      </w:r>
    </w:p>
    <w:p w14:paraId="110FFF79" w14:textId="77777777" w:rsidR="0022307E" w:rsidRDefault="0022307E" w:rsidP="00CB1184">
      <w:pPr>
        <w:widowControl w:val="0"/>
        <w:tabs>
          <w:tab w:val="left" w:pos="940"/>
          <w:tab w:val="left" w:pos="1440"/>
        </w:tabs>
        <w:autoSpaceDE w:val="0"/>
        <w:autoSpaceDN w:val="0"/>
        <w:adjustRightInd w:val="0"/>
        <w:spacing w:after="266"/>
        <w:ind w:left="1660"/>
        <w:rPr>
          <w:rFonts w:ascii="Symbol" w:eastAsiaTheme="minorEastAsia" w:hAnsi="Symbol" w:cs="Symbol"/>
          <w:sz w:val="26"/>
          <w:szCs w:val="26"/>
        </w:rPr>
      </w:pPr>
      <w:r>
        <w:rPr>
          <w:rFonts w:ascii="Palatino" w:eastAsiaTheme="minorEastAsia" w:hAnsi="Palatino" w:cs="Palatino"/>
          <w:sz w:val="26"/>
          <w:szCs w:val="26"/>
        </w:rPr>
        <w:t xml:space="preserve">SRB Lawn </w:t>
      </w:r>
    </w:p>
    <w:p w14:paraId="2DC88745" w14:textId="77777777" w:rsidR="0022307E" w:rsidRDefault="0022307E" w:rsidP="00CB1184">
      <w:pPr>
        <w:widowControl w:val="0"/>
        <w:tabs>
          <w:tab w:val="left" w:pos="940"/>
          <w:tab w:val="left" w:pos="1440"/>
        </w:tabs>
        <w:autoSpaceDE w:val="0"/>
        <w:autoSpaceDN w:val="0"/>
        <w:adjustRightInd w:val="0"/>
        <w:spacing w:after="266"/>
        <w:ind w:left="1660"/>
        <w:rPr>
          <w:rFonts w:ascii="Symbol" w:eastAsiaTheme="minorEastAsia" w:hAnsi="Symbol" w:cs="Symbol"/>
          <w:sz w:val="26"/>
          <w:szCs w:val="26"/>
        </w:rPr>
      </w:pPr>
      <w:proofErr w:type="spellStart"/>
      <w:r>
        <w:rPr>
          <w:rFonts w:ascii="Palatino" w:eastAsiaTheme="minorEastAsia" w:hAnsi="Palatino" w:cs="Palatino"/>
          <w:sz w:val="26"/>
          <w:szCs w:val="26"/>
        </w:rPr>
        <w:t>UCen</w:t>
      </w:r>
      <w:proofErr w:type="spellEnd"/>
      <w:r>
        <w:rPr>
          <w:rFonts w:ascii="Palatino" w:eastAsiaTheme="minorEastAsia" w:hAnsi="Palatino" w:cs="Palatino"/>
          <w:sz w:val="26"/>
          <w:szCs w:val="26"/>
        </w:rPr>
        <w:t xml:space="preserve"> </w:t>
      </w:r>
    </w:p>
    <w:p w14:paraId="00FA3265" w14:textId="77777777" w:rsidR="0022307E" w:rsidRDefault="0022307E" w:rsidP="00CB1184">
      <w:pPr>
        <w:widowControl w:val="0"/>
        <w:tabs>
          <w:tab w:val="left" w:pos="940"/>
          <w:tab w:val="left" w:pos="1440"/>
        </w:tabs>
        <w:autoSpaceDE w:val="0"/>
        <w:autoSpaceDN w:val="0"/>
        <w:adjustRightInd w:val="0"/>
        <w:spacing w:after="266"/>
        <w:ind w:left="1660"/>
        <w:rPr>
          <w:rFonts w:ascii="Symbol" w:eastAsiaTheme="minorEastAsia" w:hAnsi="Symbol" w:cs="Symbol"/>
          <w:sz w:val="26"/>
          <w:szCs w:val="26"/>
        </w:rPr>
      </w:pPr>
      <w:r>
        <w:rPr>
          <w:rFonts w:ascii="Palatino" w:eastAsiaTheme="minorEastAsia" w:hAnsi="Palatino" w:cs="Palatino"/>
          <w:sz w:val="26"/>
          <w:szCs w:val="26"/>
        </w:rPr>
        <w:t xml:space="preserve">AS Annex </w:t>
      </w:r>
    </w:p>
    <w:p w14:paraId="196BF561" w14:textId="77777777" w:rsidR="0022307E" w:rsidRDefault="0022307E" w:rsidP="00CB1184">
      <w:pPr>
        <w:widowControl w:val="0"/>
        <w:tabs>
          <w:tab w:val="left" w:pos="220"/>
          <w:tab w:val="left" w:pos="720"/>
        </w:tabs>
        <w:autoSpaceDE w:val="0"/>
        <w:autoSpaceDN w:val="0"/>
        <w:adjustRightInd w:val="0"/>
        <w:spacing w:after="240"/>
        <w:ind w:left="940"/>
        <w:rPr>
          <w:rFonts w:eastAsiaTheme="minorEastAsia" w:cs="Times"/>
          <w:szCs w:val="24"/>
        </w:rPr>
      </w:pPr>
      <w:proofErr w:type="gramStart"/>
      <w:r>
        <w:rPr>
          <w:rFonts w:ascii="Palatino" w:eastAsiaTheme="minorEastAsia" w:hAnsi="Palatino" w:cs="Palatino"/>
          <w:sz w:val="26"/>
          <w:szCs w:val="26"/>
        </w:rPr>
        <w:t>2)  Off</w:t>
      </w:r>
      <w:proofErr w:type="gramEnd"/>
      <w:r>
        <w:rPr>
          <w:rFonts w:ascii="Palatino" w:eastAsiaTheme="minorEastAsia" w:hAnsi="Palatino" w:cs="Palatino"/>
          <w:sz w:val="26"/>
          <w:szCs w:val="26"/>
        </w:rPr>
        <w:t xml:space="preserve">-Campus Senators are required to hold one (1) office hour in the A.S. </w:t>
      </w:r>
      <w:proofErr w:type="spellStart"/>
      <w:r>
        <w:rPr>
          <w:rFonts w:ascii="Palatino" w:eastAsiaTheme="minorEastAsia" w:hAnsi="Palatino" w:cs="Palatino"/>
          <w:sz w:val="26"/>
          <w:szCs w:val="26"/>
        </w:rPr>
        <w:t>Pardall</w:t>
      </w:r>
      <w:proofErr w:type="spellEnd"/>
      <w:r>
        <w:rPr>
          <w:rFonts w:ascii="Palatino" w:eastAsiaTheme="minorEastAsia" w:hAnsi="Palatino" w:cs="Palatino"/>
          <w:sz w:val="26"/>
          <w:szCs w:val="26"/>
        </w:rPr>
        <w:t xml:space="preserve"> Center every week. </w:t>
      </w:r>
    </w:p>
    <w:p w14:paraId="5DB155EA" w14:textId="77777777" w:rsidR="0022307E" w:rsidRDefault="0022307E" w:rsidP="00CB1184">
      <w:pPr>
        <w:widowControl w:val="0"/>
        <w:tabs>
          <w:tab w:val="left" w:pos="220"/>
          <w:tab w:val="left" w:pos="720"/>
        </w:tabs>
        <w:autoSpaceDE w:val="0"/>
        <w:autoSpaceDN w:val="0"/>
        <w:adjustRightInd w:val="0"/>
        <w:spacing w:after="240"/>
        <w:ind w:left="940"/>
        <w:rPr>
          <w:rFonts w:eastAsiaTheme="minorEastAsia" w:cs="Times"/>
          <w:szCs w:val="24"/>
        </w:rPr>
      </w:pPr>
      <w:proofErr w:type="gramStart"/>
      <w:r>
        <w:rPr>
          <w:rFonts w:ascii="Palatino" w:eastAsiaTheme="minorEastAsia" w:hAnsi="Palatino" w:cs="Palatino"/>
          <w:sz w:val="26"/>
          <w:szCs w:val="26"/>
        </w:rPr>
        <w:t>3)  On</w:t>
      </w:r>
      <w:proofErr w:type="gramEnd"/>
      <w:r>
        <w:rPr>
          <w:rFonts w:ascii="Palatino" w:eastAsiaTheme="minorEastAsia" w:hAnsi="Palatino" w:cs="Palatino"/>
          <w:sz w:val="26"/>
          <w:szCs w:val="26"/>
        </w:rPr>
        <w:t xml:space="preserve">-Campus Senators are required to hold one (1) office hour in the San Nicolas, Santa Catalina, or De Anza RHA office every week. </w:t>
      </w:r>
    </w:p>
    <w:p w14:paraId="7739E8E1" w14:textId="77777777" w:rsidR="0022307E" w:rsidRDefault="0022307E" w:rsidP="00CB1184">
      <w:pPr>
        <w:widowControl w:val="0"/>
        <w:tabs>
          <w:tab w:val="left" w:pos="220"/>
          <w:tab w:val="left" w:pos="720"/>
        </w:tabs>
        <w:autoSpaceDE w:val="0"/>
        <w:autoSpaceDN w:val="0"/>
        <w:adjustRightInd w:val="0"/>
        <w:spacing w:after="240"/>
        <w:ind w:left="940"/>
        <w:rPr>
          <w:rFonts w:eastAsiaTheme="minorEastAsia" w:cs="Times"/>
          <w:szCs w:val="24"/>
        </w:rPr>
      </w:pPr>
      <w:proofErr w:type="gramStart"/>
      <w:r>
        <w:rPr>
          <w:rFonts w:ascii="Palatino" w:eastAsiaTheme="minorEastAsia" w:hAnsi="Palatino" w:cs="Palatino"/>
          <w:sz w:val="26"/>
          <w:szCs w:val="26"/>
        </w:rPr>
        <w:t>4)  The</w:t>
      </w:r>
      <w:proofErr w:type="gramEnd"/>
      <w:r>
        <w:rPr>
          <w:rFonts w:ascii="Palatino" w:eastAsiaTheme="minorEastAsia" w:hAnsi="Palatino" w:cs="Palatino"/>
          <w:sz w:val="26"/>
          <w:szCs w:val="26"/>
        </w:rPr>
        <w:t xml:space="preserve"> University Owned Housing Senators are required to hold one (1) office hour in Santa </w:t>
      </w:r>
      <w:proofErr w:type="spellStart"/>
      <w:r>
        <w:rPr>
          <w:rFonts w:ascii="Palatino" w:eastAsiaTheme="minorEastAsia" w:hAnsi="Palatino" w:cs="Palatino"/>
          <w:sz w:val="26"/>
          <w:szCs w:val="26"/>
        </w:rPr>
        <w:t>Ynez</w:t>
      </w:r>
      <w:proofErr w:type="spellEnd"/>
      <w:r>
        <w:rPr>
          <w:rFonts w:ascii="Palatino" w:eastAsiaTheme="minorEastAsia" w:hAnsi="Palatino" w:cs="Palatino"/>
          <w:sz w:val="26"/>
          <w:szCs w:val="26"/>
        </w:rPr>
        <w:t xml:space="preserve"> Jameson Center, or any suitable university-owned housing location with heavy pedestrian traffic every week. </w:t>
      </w:r>
    </w:p>
    <w:p w14:paraId="03A7F36E" w14:textId="77777777" w:rsidR="0022307E" w:rsidRDefault="0022307E" w:rsidP="00CB1184">
      <w:pPr>
        <w:widowControl w:val="0"/>
        <w:tabs>
          <w:tab w:val="left" w:pos="220"/>
          <w:tab w:val="left" w:pos="720"/>
        </w:tabs>
        <w:autoSpaceDE w:val="0"/>
        <w:autoSpaceDN w:val="0"/>
        <w:adjustRightInd w:val="0"/>
        <w:spacing w:after="240"/>
        <w:ind w:left="940"/>
        <w:rPr>
          <w:rFonts w:eastAsiaTheme="minorEastAsia" w:cs="Times"/>
          <w:szCs w:val="24"/>
        </w:rPr>
      </w:pPr>
      <w:proofErr w:type="gramStart"/>
      <w:r>
        <w:rPr>
          <w:rFonts w:ascii="Palatino" w:eastAsiaTheme="minorEastAsia" w:hAnsi="Palatino" w:cs="Palatino"/>
          <w:sz w:val="26"/>
          <w:szCs w:val="26"/>
        </w:rPr>
        <w:t>5)  Collegiate</w:t>
      </w:r>
      <w:proofErr w:type="gramEnd"/>
      <w:r>
        <w:rPr>
          <w:rFonts w:ascii="Palatino" w:eastAsiaTheme="minorEastAsia" w:hAnsi="Palatino" w:cs="Palatino"/>
          <w:sz w:val="26"/>
          <w:szCs w:val="26"/>
        </w:rPr>
        <w:t xml:space="preserve"> Senators are required to hold one (1) office hour in any of the aforementioned places every week. </w:t>
      </w:r>
    </w:p>
    <w:p w14:paraId="5D3287D2" w14:textId="77777777" w:rsidR="0022307E" w:rsidRDefault="0022307E" w:rsidP="00CB1184">
      <w:pPr>
        <w:widowControl w:val="0"/>
        <w:tabs>
          <w:tab w:val="left" w:pos="220"/>
          <w:tab w:val="left" w:pos="720"/>
        </w:tabs>
        <w:autoSpaceDE w:val="0"/>
        <w:autoSpaceDN w:val="0"/>
        <w:adjustRightInd w:val="0"/>
        <w:spacing w:after="240"/>
        <w:ind w:left="940"/>
        <w:rPr>
          <w:rFonts w:eastAsiaTheme="minorEastAsia" w:cs="Times"/>
          <w:szCs w:val="24"/>
        </w:rPr>
      </w:pPr>
      <w:proofErr w:type="gramStart"/>
      <w:r>
        <w:rPr>
          <w:rFonts w:ascii="Palatino" w:eastAsiaTheme="minorEastAsia" w:hAnsi="Palatino" w:cs="Palatino"/>
          <w:sz w:val="26"/>
          <w:szCs w:val="26"/>
        </w:rPr>
        <w:t>6)  Any</w:t>
      </w:r>
      <w:proofErr w:type="gramEnd"/>
      <w:r>
        <w:rPr>
          <w:rFonts w:ascii="Palatino" w:eastAsiaTheme="minorEastAsia" w:hAnsi="Palatino" w:cs="Palatino"/>
          <w:sz w:val="26"/>
          <w:szCs w:val="26"/>
        </w:rPr>
        <w:t xml:space="preserve"> Senator may sign in at the AS Front Desk and check out the Senate sign and banner and serve one of their AS Main Office or AS </w:t>
      </w:r>
      <w:proofErr w:type="spellStart"/>
      <w:r>
        <w:rPr>
          <w:rFonts w:ascii="Palatino" w:eastAsiaTheme="minorEastAsia" w:hAnsi="Palatino" w:cs="Palatino"/>
          <w:sz w:val="26"/>
          <w:szCs w:val="26"/>
        </w:rPr>
        <w:t>Pardall</w:t>
      </w:r>
      <w:proofErr w:type="spellEnd"/>
      <w:r>
        <w:rPr>
          <w:rFonts w:ascii="Palatino" w:eastAsiaTheme="minorEastAsia" w:hAnsi="Palatino" w:cs="Palatino"/>
          <w:sz w:val="26"/>
          <w:szCs w:val="26"/>
        </w:rPr>
        <w:t xml:space="preserve"> Center office hours outside by tabling in front of the building should they choose. </w:t>
      </w:r>
    </w:p>
    <w:p w14:paraId="76915A5A" w14:textId="77777777" w:rsidR="0022307E" w:rsidRDefault="0022307E" w:rsidP="0022307E">
      <w:pPr>
        <w:widowControl w:val="0"/>
        <w:autoSpaceDE w:val="0"/>
        <w:autoSpaceDN w:val="0"/>
        <w:adjustRightInd w:val="0"/>
        <w:spacing w:after="240"/>
        <w:rPr>
          <w:rFonts w:eastAsiaTheme="minorEastAsia" w:cs="Times"/>
          <w:szCs w:val="24"/>
        </w:rPr>
      </w:pPr>
      <w:r>
        <w:rPr>
          <w:rFonts w:ascii="Palatino" w:eastAsiaTheme="minorEastAsia" w:hAnsi="Palatino" w:cs="Palatino"/>
          <w:sz w:val="26"/>
          <w:szCs w:val="26"/>
        </w:rPr>
        <w:t>D) All Senators shall sit on one (1) Senate Standing Committee, one (1) Academic Senate or Administrative Advisory Committee, and do one (1) of the following:</w:t>
      </w:r>
    </w:p>
    <w:p w14:paraId="0BF41D9E" w14:textId="1F6261BC" w:rsidR="0022307E" w:rsidRDefault="0022307E" w:rsidP="004C1347">
      <w:pPr>
        <w:widowControl w:val="0"/>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1) Sit on a Senate Ad-Hoc Committee: Committee on Honoraria one (1) Senator, Investments Advisory Committee one (1) Senator, Elections Committee two (2) Senators, Technology</w:t>
      </w:r>
      <w:r w:rsidR="004C1347">
        <w:rPr>
          <w:rFonts w:eastAsiaTheme="minorEastAsia" w:cs="Times"/>
          <w:szCs w:val="24"/>
        </w:rPr>
        <w:t xml:space="preserve"> </w:t>
      </w:r>
      <w:r>
        <w:rPr>
          <w:rFonts w:ascii="Palatino" w:eastAsiaTheme="minorEastAsia" w:hAnsi="Palatino" w:cs="Palatino"/>
          <w:sz w:val="26"/>
          <w:szCs w:val="26"/>
        </w:rPr>
        <w:t>and Media Services Committees one (1) Senator, Committee on Committees one (1) Senator.</w:t>
      </w:r>
    </w:p>
    <w:p w14:paraId="2F20E6E1"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2)  Act</w:t>
      </w:r>
      <w:proofErr w:type="gramEnd"/>
      <w:r>
        <w:rPr>
          <w:rFonts w:ascii="Palatino" w:eastAsiaTheme="minorEastAsia" w:hAnsi="Palatino" w:cs="Palatino"/>
          <w:sz w:val="26"/>
          <w:szCs w:val="26"/>
        </w:rPr>
        <w:t xml:space="preserve"> as a liaison to one of the following groups: </w:t>
      </w:r>
    </w:p>
    <w:p w14:paraId="1C460D39" w14:textId="77777777" w:rsidR="0022307E" w:rsidRDefault="0022307E" w:rsidP="00723F68">
      <w:pPr>
        <w:widowControl w:val="0"/>
        <w:numPr>
          <w:ilvl w:val="3"/>
          <w:numId w:val="3"/>
        </w:numPr>
        <w:tabs>
          <w:tab w:val="left" w:pos="1440"/>
          <w:tab w:val="left" w:pos="1800"/>
        </w:tabs>
        <w:autoSpaceDE w:val="0"/>
        <w:autoSpaceDN w:val="0"/>
        <w:adjustRightInd w:val="0"/>
        <w:spacing w:after="240"/>
        <w:ind w:left="1440" w:hanging="1440"/>
        <w:rPr>
          <w:rFonts w:eastAsiaTheme="minorEastAsia" w:cs="Times"/>
          <w:szCs w:val="24"/>
        </w:rPr>
      </w:pPr>
      <w:proofErr w:type="gramStart"/>
      <w:r>
        <w:rPr>
          <w:rFonts w:ascii="Palatino" w:eastAsiaTheme="minorEastAsia" w:hAnsi="Palatino" w:cs="Palatino"/>
          <w:sz w:val="26"/>
          <w:szCs w:val="26"/>
        </w:rPr>
        <w:t>a)  Greek</w:t>
      </w:r>
      <w:proofErr w:type="gramEnd"/>
      <w:r>
        <w:rPr>
          <w:rFonts w:ascii="Palatino" w:eastAsiaTheme="minorEastAsia" w:hAnsi="Palatino" w:cs="Palatino"/>
          <w:sz w:val="26"/>
          <w:szCs w:val="26"/>
        </w:rPr>
        <w:t xml:space="preserve"> Councils: One (1) Senator for Inter-Fraternity Council, Collegiate Pan- Hellenic Council, United Fraternity and Sorority Council, and National Pan- Hellenic Council. </w:t>
      </w:r>
    </w:p>
    <w:p w14:paraId="4676021F" w14:textId="77777777" w:rsidR="0022307E" w:rsidRDefault="0022307E" w:rsidP="00723F6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b)  Residence</w:t>
      </w:r>
      <w:proofErr w:type="gramEnd"/>
      <w:r>
        <w:rPr>
          <w:rFonts w:ascii="Palatino" w:eastAsiaTheme="minorEastAsia" w:hAnsi="Palatino" w:cs="Palatino"/>
          <w:sz w:val="26"/>
          <w:szCs w:val="26"/>
        </w:rPr>
        <w:t xml:space="preserve"> Halls Association: one (1) On Campus Senator </w:t>
      </w:r>
    </w:p>
    <w:p w14:paraId="383C44DE" w14:textId="77777777" w:rsidR="0022307E" w:rsidRDefault="0022307E" w:rsidP="00723F6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c)  Single</w:t>
      </w:r>
      <w:proofErr w:type="gramEnd"/>
      <w:r>
        <w:rPr>
          <w:rFonts w:ascii="Palatino" w:eastAsiaTheme="minorEastAsia" w:hAnsi="Palatino" w:cs="Palatino"/>
          <w:sz w:val="26"/>
          <w:szCs w:val="26"/>
        </w:rPr>
        <w:t xml:space="preserve"> Apartment Community Council: one (1) University-Owned Housing </w:t>
      </w:r>
      <w:r>
        <w:rPr>
          <w:rFonts w:eastAsiaTheme="minorEastAsia" w:cs="Times"/>
          <w:szCs w:val="24"/>
        </w:rPr>
        <w:t> </w:t>
      </w:r>
      <w:r>
        <w:rPr>
          <w:rFonts w:ascii="Palatino" w:eastAsiaTheme="minorEastAsia" w:hAnsi="Palatino" w:cs="Palatino"/>
          <w:sz w:val="26"/>
          <w:szCs w:val="26"/>
        </w:rPr>
        <w:t xml:space="preserve">Senator </w:t>
      </w:r>
    </w:p>
    <w:p w14:paraId="7B2AB7CF" w14:textId="77777777" w:rsidR="0022307E" w:rsidRDefault="0022307E" w:rsidP="00723F6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d)  College</w:t>
      </w:r>
      <w:proofErr w:type="gramEnd"/>
      <w:r>
        <w:rPr>
          <w:rFonts w:ascii="Palatino" w:eastAsiaTheme="minorEastAsia" w:hAnsi="Palatino" w:cs="Palatino"/>
          <w:sz w:val="26"/>
          <w:szCs w:val="26"/>
        </w:rPr>
        <w:t xml:space="preserve"> of Engineering Student Council: one (1) Engineering Senator </w:t>
      </w:r>
    </w:p>
    <w:p w14:paraId="30DA8520" w14:textId="77777777" w:rsidR="0022307E" w:rsidRDefault="0022307E" w:rsidP="00723F6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e)  College</w:t>
      </w:r>
      <w:proofErr w:type="gramEnd"/>
      <w:r>
        <w:rPr>
          <w:rFonts w:ascii="Palatino" w:eastAsiaTheme="minorEastAsia" w:hAnsi="Palatino" w:cs="Palatino"/>
          <w:sz w:val="26"/>
          <w:szCs w:val="26"/>
        </w:rPr>
        <w:t xml:space="preserve"> of Creative Studies Student Council: one (1) CCS Senator </w:t>
      </w:r>
    </w:p>
    <w:p w14:paraId="4A31D918" w14:textId="77777777" w:rsidR="0022307E" w:rsidRDefault="0022307E" w:rsidP="00723F6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f)  Associated</w:t>
      </w:r>
      <w:proofErr w:type="gramEnd"/>
      <w:r>
        <w:rPr>
          <w:rFonts w:ascii="Palatino" w:eastAsiaTheme="minorEastAsia" w:hAnsi="Palatino" w:cs="Palatino"/>
          <w:sz w:val="26"/>
          <w:szCs w:val="26"/>
        </w:rPr>
        <w:t xml:space="preserve"> Students Boards and Commissions: nine (9) Senators </w:t>
      </w:r>
    </w:p>
    <w:p w14:paraId="75623798" w14:textId="77777777" w:rsidR="0022307E" w:rsidRDefault="0022307E" w:rsidP="00723F68">
      <w:pPr>
        <w:widowControl w:val="0"/>
        <w:tabs>
          <w:tab w:val="left" w:pos="220"/>
          <w:tab w:val="left" w:pos="720"/>
        </w:tabs>
        <w:autoSpaceDE w:val="0"/>
        <w:autoSpaceDN w:val="0"/>
        <w:adjustRightInd w:val="0"/>
        <w:spacing w:after="240"/>
        <w:ind w:left="360"/>
        <w:rPr>
          <w:rFonts w:eastAsiaTheme="minorEastAsia" w:cs="Times"/>
          <w:szCs w:val="24"/>
        </w:rPr>
      </w:pPr>
      <w:proofErr w:type="gramStart"/>
      <w:r>
        <w:rPr>
          <w:rFonts w:ascii="Palatino" w:eastAsiaTheme="minorEastAsia" w:hAnsi="Palatino" w:cs="Palatino"/>
          <w:sz w:val="26"/>
          <w:szCs w:val="26"/>
        </w:rPr>
        <w:t>3)  Serve</w:t>
      </w:r>
      <w:proofErr w:type="gramEnd"/>
      <w:r>
        <w:rPr>
          <w:rFonts w:ascii="Palatino" w:eastAsiaTheme="minorEastAsia" w:hAnsi="Palatino" w:cs="Palatino"/>
          <w:sz w:val="26"/>
          <w:szCs w:val="26"/>
        </w:rPr>
        <w:t xml:space="preserve"> as the First Representative Pro Tempore: one (1) Senator </w:t>
      </w:r>
    </w:p>
    <w:p w14:paraId="53FBC62B"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4)  Serve</w:t>
      </w:r>
      <w:proofErr w:type="gramEnd"/>
      <w:r>
        <w:rPr>
          <w:rFonts w:ascii="Palatino" w:eastAsiaTheme="minorEastAsia" w:hAnsi="Palatino" w:cs="Palatino"/>
          <w:sz w:val="26"/>
          <w:szCs w:val="26"/>
        </w:rPr>
        <w:t xml:space="preserve"> as the Second Representative Pro Tempore: one (1) Senator </w:t>
      </w:r>
    </w:p>
    <w:p w14:paraId="7CEE3483"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5)  Chair</w:t>
      </w:r>
      <w:proofErr w:type="gramEnd"/>
      <w:r>
        <w:rPr>
          <w:rFonts w:ascii="Palatino" w:eastAsiaTheme="minorEastAsia" w:hAnsi="Palatino" w:cs="Palatino"/>
          <w:sz w:val="26"/>
          <w:szCs w:val="26"/>
        </w:rPr>
        <w:t xml:space="preserve"> a Senate Standing Committee: three (3) </w:t>
      </w:r>
    </w:p>
    <w:p w14:paraId="59617E13"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6)  Each</w:t>
      </w:r>
      <w:proofErr w:type="gramEnd"/>
      <w:r>
        <w:rPr>
          <w:rFonts w:ascii="Palatino" w:eastAsiaTheme="minorEastAsia" w:hAnsi="Palatino" w:cs="Palatino"/>
          <w:sz w:val="26"/>
          <w:szCs w:val="26"/>
        </w:rPr>
        <w:t xml:space="preserve"> Senator has the responsibility within the first two (2) weeks of an academic quarter to obtain the information pertaining to their appointed meeting time and place, and to be in attendance at the aforementioned meetings. Hence, any unexcused absences that happen during this two-week grace period will not affect the total number of unexcused absences that a Senate representative may acquire. </w:t>
      </w:r>
    </w:p>
    <w:p w14:paraId="0C2E7BBE"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7)  A</w:t>
      </w:r>
      <w:proofErr w:type="gramEnd"/>
      <w:r>
        <w:rPr>
          <w:rFonts w:ascii="Palatino" w:eastAsiaTheme="minorEastAsia" w:hAnsi="Palatino" w:cs="Palatino"/>
          <w:sz w:val="26"/>
          <w:szCs w:val="26"/>
        </w:rPr>
        <w:t xml:space="preserve"> Senator may submit a request to be removed and reassigned to an alternative board, Committee, or commission to the Internal Vice President if either of the following criteria occurs: </w:t>
      </w:r>
      <w:r>
        <w:rPr>
          <w:rFonts w:eastAsiaTheme="minorEastAsia" w:cs="Times"/>
          <w:szCs w:val="24"/>
        </w:rPr>
        <w:t> </w:t>
      </w:r>
      <w:r>
        <w:rPr>
          <w:rFonts w:ascii="Palatino" w:eastAsiaTheme="minorEastAsia" w:hAnsi="Palatino" w:cs="Palatino"/>
          <w:sz w:val="26"/>
          <w:szCs w:val="26"/>
        </w:rPr>
        <w:t xml:space="preserve">a) If the appointed groups of a Senator conflict with Article V, Section 1, I-J of The By-Laws of the Associated Students of UCSB. </w:t>
      </w:r>
      <w:r>
        <w:rPr>
          <w:rFonts w:eastAsiaTheme="minorEastAsia" w:cs="Times"/>
          <w:szCs w:val="24"/>
        </w:rPr>
        <w:t> </w:t>
      </w:r>
      <w:proofErr w:type="gramStart"/>
      <w:r>
        <w:rPr>
          <w:rFonts w:ascii="Palatino" w:eastAsiaTheme="minorEastAsia" w:hAnsi="Palatino" w:cs="Palatino"/>
          <w:sz w:val="26"/>
          <w:szCs w:val="26"/>
        </w:rPr>
        <w:t>b</w:t>
      </w:r>
      <w:proofErr w:type="gramEnd"/>
      <w:r>
        <w:rPr>
          <w:rFonts w:ascii="Palatino" w:eastAsiaTheme="minorEastAsia" w:hAnsi="Palatino" w:cs="Palatino"/>
          <w:sz w:val="26"/>
          <w:szCs w:val="26"/>
        </w:rPr>
        <w:t xml:space="preserve">) A valid academic reason that must be pre-approved by the Internal Vice President. </w:t>
      </w:r>
    </w:p>
    <w:p w14:paraId="6E4DDD85"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8)  </w:t>
      </w:r>
      <w:proofErr w:type="gramStart"/>
      <w:r>
        <w:rPr>
          <w:rFonts w:ascii="Palatino" w:eastAsiaTheme="minorEastAsia" w:hAnsi="Palatino" w:cs="Palatino"/>
          <w:sz w:val="26"/>
          <w:szCs w:val="26"/>
        </w:rPr>
        <w:t>Any excused absence from groups must be approved by the head of that board, Committee, or commission, as well as the Internal Vice President of Associated Students</w:t>
      </w:r>
      <w:proofErr w:type="gramEnd"/>
      <w:r>
        <w:rPr>
          <w:rFonts w:ascii="Palatino" w:eastAsiaTheme="minorEastAsia" w:hAnsi="Palatino" w:cs="Palatino"/>
          <w:sz w:val="26"/>
          <w:szCs w:val="26"/>
        </w:rPr>
        <w:t xml:space="preserve">. </w:t>
      </w:r>
    </w:p>
    <w:p w14:paraId="3C382BAE"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9)  The</w:t>
      </w:r>
      <w:proofErr w:type="gramEnd"/>
      <w:r>
        <w:rPr>
          <w:rFonts w:ascii="Palatino" w:eastAsiaTheme="minorEastAsia" w:hAnsi="Palatino" w:cs="Palatino"/>
          <w:sz w:val="26"/>
          <w:szCs w:val="26"/>
        </w:rPr>
        <w:t xml:space="preserve"> academic or administrative advisory Committee requirement may be substituted for any year round university or community planning commission at the discretion of the Internal Vice President. Associated Students entities as well as Office of Student Life student groups are not eligible substitutes. </w:t>
      </w:r>
    </w:p>
    <w:p w14:paraId="51F08F7F" w14:textId="77777777" w:rsidR="0022307E" w:rsidRDefault="0022307E" w:rsidP="0022307E">
      <w:pPr>
        <w:widowControl w:val="0"/>
        <w:autoSpaceDE w:val="0"/>
        <w:autoSpaceDN w:val="0"/>
        <w:adjustRightInd w:val="0"/>
        <w:spacing w:after="240"/>
        <w:rPr>
          <w:rFonts w:eastAsiaTheme="minorEastAsia" w:cs="Times"/>
          <w:szCs w:val="24"/>
        </w:rPr>
      </w:pPr>
      <w:r>
        <w:rPr>
          <w:rFonts w:ascii="Palatino" w:eastAsiaTheme="minorEastAsia" w:hAnsi="Palatino" w:cs="Palatino"/>
          <w:sz w:val="26"/>
          <w:szCs w:val="26"/>
        </w:rPr>
        <w:t xml:space="preserve">E) Unit Adoption: </w:t>
      </w:r>
      <w:proofErr w:type="gramStart"/>
      <w:r>
        <w:rPr>
          <w:rFonts w:ascii="Palatino" w:eastAsiaTheme="minorEastAsia" w:hAnsi="Palatino" w:cs="Palatino"/>
          <w:sz w:val="26"/>
          <w:szCs w:val="26"/>
        </w:rPr>
        <w:t>Each ASUCSB Unit must be adopted by at least one (1) Senator, but not more than three (3) Senators</w:t>
      </w:r>
      <w:proofErr w:type="gramEnd"/>
      <w:r>
        <w:rPr>
          <w:rFonts w:ascii="Palatino" w:eastAsiaTheme="minorEastAsia" w:hAnsi="Palatino" w:cs="Palatino"/>
          <w:sz w:val="26"/>
          <w:szCs w:val="26"/>
        </w:rPr>
        <w:t>. Senators must adopt at least two (2) Units.</w:t>
      </w:r>
    </w:p>
    <w:p w14:paraId="14BDDA73"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1)  The</w:t>
      </w:r>
      <w:proofErr w:type="gramEnd"/>
      <w:r>
        <w:rPr>
          <w:rFonts w:ascii="Palatino" w:eastAsiaTheme="minorEastAsia" w:hAnsi="Palatino" w:cs="Palatino"/>
          <w:sz w:val="26"/>
          <w:szCs w:val="26"/>
        </w:rPr>
        <w:t xml:space="preserve"> Internal Vice President shall inform all Senators whenever there is an </w:t>
      </w:r>
      <w:proofErr w:type="spellStart"/>
      <w:r>
        <w:rPr>
          <w:rFonts w:ascii="Palatino" w:eastAsiaTheme="minorEastAsia" w:hAnsi="Palatino" w:cs="Palatino"/>
          <w:sz w:val="26"/>
          <w:szCs w:val="26"/>
        </w:rPr>
        <w:t>unadopted</w:t>
      </w:r>
      <w:proofErr w:type="spellEnd"/>
      <w:r>
        <w:rPr>
          <w:rFonts w:ascii="Palatino" w:eastAsiaTheme="minorEastAsia" w:hAnsi="Palatino" w:cs="Palatino"/>
          <w:sz w:val="26"/>
          <w:szCs w:val="26"/>
        </w:rPr>
        <w:t xml:space="preserve"> unit, and shall provide Senators with the corresponding unit director’s contact information. </w:t>
      </w:r>
    </w:p>
    <w:p w14:paraId="5272230D"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2)  Senators</w:t>
      </w:r>
      <w:proofErr w:type="gramEnd"/>
      <w:r>
        <w:rPr>
          <w:rFonts w:ascii="Palatino" w:eastAsiaTheme="minorEastAsia" w:hAnsi="Palatino" w:cs="Palatino"/>
          <w:sz w:val="26"/>
          <w:szCs w:val="26"/>
        </w:rPr>
        <w:t xml:space="preserve"> shall list at least three (3) units, one (1) </w:t>
      </w:r>
      <w:proofErr w:type="spellStart"/>
      <w:r>
        <w:rPr>
          <w:rFonts w:ascii="Palatino" w:eastAsiaTheme="minorEastAsia" w:hAnsi="Palatino" w:cs="Palatino"/>
          <w:sz w:val="26"/>
          <w:szCs w:val="26"/>
        </w:rPr>
        <w:t>unadopted</w:t>
      </w:r>
      <w:proofErr w:type="spellEnd"/>
      <w:r>
        <w:rPr>
          <w:rFonts w:ascii="Palatino" w:eastAsiaTheme="minorEastAsia" w:hAnsi="Palatino" w:cs="Palatino"/>
          <w:sz w:val="26"/>
          <w:szCs w:val="26"/>
        </w:rPr>
        <w:t xml:space="preserve"> units and units that have fewer two (2) Senators, of interest to them and follow the procedures outlined below for each of these units. </w:t>
      </w:r>
    </w:p>
    <w:p w14:paraId="7FB7892E"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3)  Internal</w:t>
      </w:r>
      <w:proofErr w:type="gramEnd"/>
      <w:r>
        <w:rPr>
          <w:rFonts w:ascii="Palatino" w:eastAsiaTheme="minorEastAsia" w:hAnsi="Palatino" w:cs="Palatino"/>
          <w:sz w:val="26"/>
          <w:szCs w:val="26"/>
        </w:rPr>
        <w:t xml:space="preserve"> Vice President shall collect all applications for a specific unit and submit them to the unit director. </w:t>
      </w:r>
    </w:p>
    <w:p w14:paraId="3F169349"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4)  The</w:t>
      </w:r>
      <w:proofErr w:type="gramEnd"/>
      <w:r>
        <w:rPr>
          <w:rFonts w:ascii="Palatino" w:eastAsiaTheme="minorEastAsia" w:hAnsi="Palatino" w:cs="Palatino"/>
          <w:sz w:val="26"/>
          <w:szCs w:val="26"/>
        </w:rPr>
        <w:t xml:space="preserve"> unit director shall select from among the applications and/or conduct interviews from among the applicants at the discretion of the unit director. </w:t>
      </w:r>
    </w:p>
    <w:p w14:paraId="547B29D3"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5)  After</w:t>
      </w:r>
      <w:proofErr w:type="gramEnd"/>
      <w:r>
        <w:rPr>
          <w:rFonts w:ascii="Palatino" w:eastAsiaTheme="minorEastAsia" w:hAnsi="Palatino" w:cs="Palatino"/>
          <w:sz w:val="26"/>
          <w:szCs w:val="26"/>
        </w:rPr>
        <w:t xml:space="preserve"> the application process has concluded, the unit director shall select from among the applicants but have no more than three (3) Senators. The unit director shall notify the Internal Vice President of their decision. </w:t>
      </w:r>
    </w:p>
    <w:p w14:paraId="14006B82"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6)  In</w:t>
      </w:r>
      <w:proofErr w:type="gramEnd"/>
      <w:r>
        <w:rPr>
          <w:rFonts w:ascii="Palatino" w:eastAsiaTheme="minorEastAsia" w:hAnsi="Palatino" w:cs="Palatino"/>
          <w:sz w:val="26"/>
          <w:szCs w:val="26"/>
        </w:rPr>
        <w:t xml:space="preserve"> the event an </w:t>
      </w:r>
      <w:proofErr w:type="spellStart"/>
      <w:r>
        <w:rPr>
          <w:rFonts w:ascii="Palatino" w:eastAsiaTheme="minorEastAsia" w:hAnsi="Palatino" w:cs="Palatino"/>
          <w:sz w:val="26"/>
          <w:szCs w:val="26"/>
        </w:rPr>
        <w:t>unadopted</w:t>
      </w:r>
      <w:proofErr w:type="spellEnd"/>
      <w:r>
        <w:rPr>
          <w:rFonts w:ascii="Palatino" w:eastAsiaTheme="minorEastAsia" w:hAnsi="Palatino" w:cs="Palatino"/>
          <w:sz w:val="26"/>
          <w:szCs w:val="26"/>
        </w:rPr>
        <w:t xml:space="preserve"> unit remains, the Senate President Pro Tempore shall assign the unit to a Senator(s) which have not adopted two (2) units </w:t>
      </w:r>
    </w:p>
    <w:p w14:paraId="6F290442"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7)  The</w:t>
      </w:r>
      <w:proofErr w:type="gramEnd"/>
      <w:r>
        <w:rPr>
          <w:rFonts w:ascii="Palatino" w:eastAsiaTheme="minorEastAsia" w:hAnsi="Palatino" w:cs="Palatino"/>
          <w:sz w:val="26"/>
          <w:szCs w:val="26"/>
        </w:rPr>
        <w:t xml:space="preserve"> Internal Vice President shall ensure all units are adopted. </w:t>
      </w:r>
    </w:p>
    <w:p w14:paraId="1395545C"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r>
        <w:rPr>
          <w:rFonts w:ascii="Palatino" w:eastAsiaTheme="minorEastAsia" w:hAnsi="Palatino" w:cs="Palatino"/>
          <w:sz w:val="26"/>
          <w:szCs w:val="26"/>
        </w:rPr>
        <w:t xml:space="preserve">8)  Unit Tours: It is the responsibility of a given unit’s adoptive senator(s) to schedule and organize tours for their unit. </w:t>
      </w:r>
    </w:p>
    <w:p w14:paraId="14D7313D" w14:textId="77777777" w:rsidR="00723F68" w:rsidRDefault="0022307E" w:rsidP="00723F68">
      <w:pPr>
        <w:widowControl w:val="0"/>
        <w:tabs>
          <w:tab w:val="left" w:pos="1170"/>
          <w:tab w:val="left" w:pos="1260"/>
          <w:tab w:val="left" w:pos="1350"/>
          <w:tab w:val="left" w:pos="153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a)  An</w:t>
      </w:r>
      <w:proofErr w:type="gramEnd"/>
      <w:r>
        <w:rPr>
          <w:rFonts w:ascii="Palatino" w:eastAsiaTheme="minorEastAsia" w:hAnsi="Palatino" w:cs="Palatino"/>
          <w:sz w:val="26"/>
          <w:szCs w:val="26"/>
        </w:rPr>
        <w:t xml:space="preserve"> adoptive senator shall contact their unit’s director and schedule a unit tour. </w:t>
      </w:r>
    </w:p>
    <w:p w14:paraId="307BA692" w14:textId="1E88A816" w:rsidR="0022307E" w:rsidRDefault="0022307E" w:rsidP="00723F68">
      <w:pPr>
        <w:widowControl w:val="0"/>
        <w:tabs>
          <w:tab w:val="left" w:pos="1170"/>
          <w:tab w:val="left" w:pos="1260"/>
          <w:tab w:val="left" w:pos="1350"/>
          <w:tab w:val="left" w:pos="153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b)  Upon</w:t>
      </w:r>
      <w:proofErr w:type="gramEnd"/>
      <w:r>
        <w:rPr>
          <w:rFonts w:ascii="Palatino" w:eastAsiaTheme="minorEastAsia" w:hAnsi="Palatino" w:cs="Palatino"/>
          <w:sz w:val="26"/>
          <w:szCs w:val="26"/>
        </w:rPr>
        <w:t xml:space="preserve"> confirmation of the tour the senator shall extend invitations to all voting and members of the ASUCD Senate as well as to the Executive Officers and Controller. </w:t>
      </w:r>
    </w:p>
    <w:p w14:paraId="12B1EA29" w14:textId="77777777" w:rsidR="0022307E" w:rsidRDefault="0022307E" w:rsidP="00723F6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c)  Each</w:t>
      </w:r>
      <w:proofErr w:type="gramEnd"/>
      <w:r>
        <w:rPr>
          <w:rFonts w:ascii="Palatino" w:eastAsiaTheme="minorEastAsia" w:hAnsi="Palatino" w:cs="Palatino"/>
          <w:sz w:val="26"/>
          <w:szCs w:val="26"/>
        </w:rPr>
        <w:t xml:space="preserve"> unit must be toured at least once per fiscal year. </w:t>
      </w:r>
    </w:p>
    <w:p w14:paraId="4E70E66F" w14:textId="77777777" w:rsidR="0022307E" w:rsidRDefault="0022307E" w:rsidP="00723F68">
      <w:pPr>
        <w:widowControl w:val="0"/>
        <w:tabs>
          <w:tab w:val="left" w:pos="940"/>
          <w:tab w:val="left" w:pos="1440"/>
        </w:tabs>
        <w:autoSpaceDE w:val="0"/>
        <w:autoSpaceDN w:val="0"/>
        <w:adjustRightInd w:val="0"/>
        <w:spacing w:after="240"/>
        <w:ind w:left="1440"/>
        <w:rPr>
          <w:rFonts w:eastAsiaTheme="minorEastAsia" w:cs="Times"/>
          <w:szCs w:val="24"/>
        </w:rPr>
      </w:pPr>
      <w:proofErr w:type="gramStart"/>
      <w:r>
        <w:rPr>
          <w:rFonts w:ascii="Palatino" w:eastAsiaTheme="minorEastAsia" w:hAnsi="Palatino" w:cs="Palatino"/>
          <w:sz w:val="26"/>
          <w:szCs w:val="26"/>
        </w:rPr>
        <w:t>d)  The</w:t>
      </w:r>
      <w:proofErr w:type="gramEnd"/>
      <w:r>
        <w:rPr>
          <w:rFonts w:ascii="Palatino" w:eastAsiaTheme="minorEastAsia" w:hAnsi="Palatino" w:cs="Palatino"/>
          <w:sz w:val="26"/>
          <w:szCs w:val="26"/>
        </w:rPr>
        <w:t xml:space="preserve"> tour shall include, but is not limited to, an explanation of the units’ daily and long term operations, business practices, current deficiencies, and long-term goals. </w:t>
      </w:r>
    </w:p>
    <w:p w14:paraId="5C450B5C" w14:textId="77777777" w:rsidR="0022307E" w:rsidRDefault="0022307E" w:rsidP="00723F68">
      <w:pPr>
        <w:widowControl w:val="0"/>
        <w:tabs>
          <w:tab w:val="left" w:pos="220"/>
          <w:tab w:val="left" w:pos="720"/>
        </w:tabs>
        <w:autoSpaceDE w:val="0"/>
        <w:autoSpaceDN w:val="0"/>
        <w:adjustRightInd w:val="0"/>
        <w:spacing w:after="240"/>
        <w:ind w:left="720"/>
        <w:rPr>
          <w:rFonts w:eastAsiaTheme="minorEastAsia" w:cs="Times"/>
          <w:szCs w:val="24"/>
        </w:rPr>
      </w:pPr>
      <w:proofErr w:type="gramStart"/>
      <w:r>
        <w:rPr>
          <w:rFonts w:ascii="Palatino" w:eastAsiaTheme="minorEastAsia" w:hAnsi="Palatino" w:cs="Palatino"/>
          <w:sz w:val="26"/>
          <w:szCs w:val="26"/>
        </w:rPr>
        <w:t>9)  The</w:t>
      </w:r>
      <w:proofErr w:type="gramEnd"/>
      <w:r>
        <w:rPr>
          <w:rFonts w:ascii="Palatino" w:eastAsiaTheme="minorEastAsia" w:hAnsi="Palatino" w:cs="Palatino"/>
          <w:sz w:val="26"/>
          <w:szCs w:val="26"/>
        </w:rPr>
        <w:t xml:space="preserve"> adoptive Senator(s) shall serve as a resource in navigating ASUCSB for the Unit as well as introduce needed legislation on behalf of the Unit. </w:t>
      </w:r>
    </w:p>
    <w:p w14:paraId="5FD1BCDC" w14:textId="77777777" w:rsidR="0022307E" w:rsidRDefault="0022307E" w:rsidP="00723F68">
      <w:pPr>
        <w:widowControl w:val="0"/>
        <w:tabs>
          <w:tab w:val="left" w:pos="220"/>
          <w:tab w:val="left" w:pos="720"/>
        </w:tabs>
        <w:autoSpaceDE w:val="0"/>
        <w:autoSpaceDN w:val="0"/>
        <w:adjustRightInd w:val="0"/>
        <w:spacing w:after="240"/>
        <w:rPr>
          <w:rFonts w:eastAsiaTheme="minorEastAsia" w:cs="Times"/>
          <w:szCs w:val="24"/>
        </w:rPr>
      </w:pPr>
      <w:proofErr w:type="gramStart"/>
      <w:r>
        <w:rPr>
          <w:rFonts w:ascii="Palatino" w:eastAsiaTheme="minorEastAsia" w:hAnsi="Palatino" w:cs="Palatino"/>
          <w:sz w:val="26"/>
          <w:szCs w:val="26"/>
        </w:rPr>
        <w:t>F)  Serve</w:t>
      </w:r>
      <w:proofErr w:type="gramEnd"/>
      <w:r>
        <w:rPr>
          <w:rFonts w:ascii="Palatino" w:eastAsiaTheme="minorEastAsia" w:hAnsi="Palatino" w:cs="Palatino"/>
          <w:sz w:val="26"/>
          <w:szCs w:val="26"/>
        </w:rPr>
        <w:t xml:space="preserve"> as an active member of Senate Temporary Committees as needed. </w:t>
      </w:r>
    </w:p>
    <w:p w14:paraId="0C47281B" w14:textId="77777777" w:rsidR="0022307E" w:rsidRDefault="0022307E" w:rsidP="00723F68">
      <w:pPr>
        <w:widowControl w:val="0"/>
        <w:tabs>
          <w:tab w:val="left" w:pos="220"/>
          <w:tab w:val="left" w:pos="720"/>
        </w:tabs>
        <w:autoSpaceDE w:val="0"/>
        <w:autoSpaceDN w:val="0"/>
        <w:adjustRightInd w:val="0"/>
        <w:spacing w:after="240"/>
        <w:rPr>
          <w:rFonts w:eastAsiaTheme="minorEastAsia" w:cs="Times"/>
          <w:szCs w:val="24"/>
        </w:rPr>
      </w:pPr>
      <w:proofErr w:type="gramStart"/>
      <w:r>
        <w:rPr>
          <w:rFonts w:ascii="Palatino" w:eastAsiaTheme="minorEastAsia" w:hAnsi="Palatino" w:cs="Palatino"/>
          <w:sz w:val="26"/>
          <w:szCs w:val="26"/>
        </w:rPr>
        <w:t>G)  Shall</w:t>
      </w:r>
      <w:proofErr w:type="gramEnd"/>
      <w:r>
        <w:rPr>
          <w:rFonts w:ascii="Palatino" w:eastAsiaTheme="minorEastAsia" w:hAnsi="Palatino" w:cs="Palatino"/>
          <w:sz w:val="26"/>
          <w:szCs w:val="26"/>
        </w:rPr>
        <w:t xml:space="preserve"> complete the following requirements: </w:t>
      </w:r>
    </w:p>
    <w:p w14:paraId="20DA41AB" w14:textId="77777777" w:rsidR="0022307E" w:rsidRDefault="0022307E" w:rsidP="0022307E">
      <w:pPr>
        <w:widowControl w:val="0"/>
        <w:numPr>
          <w:ilvl w:val="1"/>
          <w:numId w:val="6"/>
        </w:numPr>
        <w:tabs>
          <w:tab w:val="left" w:pos="940"/>
          <w:tab w:val="left" w:pos="1440"/>
        </w:tabs>
        <w:autoSpaceDE w:val="0"/>
        <w:autoSpaceDN w:val="0"/>
        <w:adjustRightInd w:val="0"/>
        <w:spacing w:after="240"/>
        <w:ind w:left="1440" w:hanging="1440"/>
        <w:rPr>
          <w:rFonts w:eastAsiaTheme="minorEastAsia" w:cs="Times"/>
          <w:szCs w:val="24"/>
        </w:rPr>
      </w:pPr>
      <w:proofErr w:type="gramStart"/>
      <w:r>
        <w:rPr>
          <w:rFonts w:ascii="Palatino" w:eastAsiaTheme="minorEastAsia" w:hAnsi="Palatino" w:cs="Palatino"/>
          <w:sz w:val="26"/>
          <w:szCs w:val="26"/>
        </w:rPr>
        <w:t>1)  Attend</w:t>
      </w:r>
      <w:proofErr w:type="gramEnd"/>
      <w:r>
        <w:rPr>
          <w:rFonts w:ascii="Palatino" w:eastAsiaTheme="minorEastAsia" w:hAnsi="Palatino" w:cs="Palatino"/>
          <w:sz w:val="26"/>
          <w:szCs w:val="26"/>
        </w:rPr>
        <w:t xml:space="preserve"> the Safe Zone/Queer 101 Training by the sixth (6</w:t>
      </w:r>
      <w:proofErr w:type="spellStart"/>
      <w:r>
        <w:rPr>
          <w:rFonts w:ascii="Palatino" w:eastAsiaTheme="minorEastAsia" w:hAnsi="Palatino" w:cs="Palatino"/>
          <w:position w:val="5"/>
          <w:sz w:val="8"/>
          <w:szCs w:val="8"/>
        </w:rPr>
        <w:t>th</w:t>
      </w:r>
      <w:proofErr w:type="spellEnd"/>
      <w:r>
        <w:rPr>
          <w:rFonts w:ascii="Palatino" w:eastAsiaTheme="minorEastAsia" w:hAnsi="Palatino" w:cs="Palatino"/>
          <w:sz w:val="26"/>
          <w:szCs w:val="26"/>
        </w:rPr>
        <w:t xml:space="preserve">) week of Fall Quarter. </w:t>
      </w:r>
    </w:p>
    <w:p w14:paraId="7015F6E3" w14:textId="77777777" w:rsidR="0022307E" w:rsidRDefault="0022307E" w:rsidP="0022307E">
      <w:pPr>
        <w:widowControl w:val="0"/>
        <w:numPr>
          <w:ilvl w:val="1"/>
          <w:numId w:val="6"/>
        </w:numPr>
        <w:tabs>
          <w:tab w:val="left" w:pos="940"/>
          <w:tab w:val="left" w:pos="1440"/>
        </w:tabs>
        <w:autoSpaceDE w:val="0"/>
        <w:autoSpaceDN w:val="0"/>
        <w:adjustRightInd w:val="0"/>
        <w:spacing w:after="240"/>
        <w:ind w:left="1440" w:hanging="1440"/>
        <w:rPr>
          <w:rFonts w:eastAsiaTheme="minorEastAsia" w:cs="Times"/>
          <w:szCs w:val="24"/>
        </w:rPr>
      </w:pPr>
      <w:proofErr w:type="gramStart"/>
      <w:r>
        <w:rPr>
          <w:rFonts w:ascii="Palatino" w:eastAsiaTheme="minorEastAsia" w:hAnsi="Palatino" w:cs="Palatino"/>
          <w:sz w:val="26"/>
          <w:szCs w:val="26"/>
        </w:rPr>
        <w:t>2)  Shall</w:t>
      </w:r>
      <w:proofErr w:type="gramEnd"/>
      <w:r>
        <w:rPr>
          <w:rFonts w:ascii="Palatino" w:eastAsiaTheme="minorEastAsia" w:hAnsi="Palatino" w:cs="Palatino"/>
          <w:sz w:val="26"/>
          <w:szCs w:val="26"/>
        </w:rPr>
        <w:t xml:space="preserve"> attend a sexual harassment training by the sixth (6</w:t>
      </w:r>
      <w:proofErr w:type="spellStart"/>
      <w:r>
        <w:rPr>
          <w:rFonts w:ascii="Palatino" w:eastAsiaTheme="minorEastAsia" w:hAnsi="Palatino" w:cs="Palatino"/>
          <w:position w:val="5"/>
          <w:sz w:val="8"/>
          <w:szCs w:val="8"/>
        </w:rPr>
        <w:t>th</w:t>
      </w:r>
      <w:proofErr w:type="spellEnd"/>
      <w:r>
        <w:rPr>
          <w:rFonts w:ascii="Palatino" w:eastAsiaTheme="minorEastAsia" w:hAnsi="Palatino" w:cs="Palatino"/>
          <w:sz w:val="26"/>
          <w:szCs w:val="26"/>
        </w:rPr>
        <w:t xml:space="preserve">) week of Fall Quarter facilitated by a representative from the Office of Equal Opportunity, Sexual Harassment/Title IX Compliance. </w:t>
      </w:r>
    </w:p>
    <w:p w14:paraId="7900A938" w14:textId="77777777" w:rsidR="00E40FA6" w:rsidRDefault="0022307E" w:rsidP="00E40FA6">
      <w:pPr>
        <w:widowControl w:val="0"/>
        <w:numPr>
          <w:ilvl w:val="1"/>
          <w:numId w:val="6"/>
        </w:numPr>
        <w:tabs>
          <w:tab w:val="left" w:pos="940"/>
          <w:tab w:val="left" w:pos="1440"/>
        </w:tabs>
        <w:autoSpaceDE w:val="0"/>
        <w:autoSpaceDN w:val="0"/>
        <w:adjustRightInd w:val="0"/>
        <w:spacing w:after="240"/>
        <w:ind w:left="1440" w:hanging="1440"/>
        <w:rPr>
          <w:rFonts w:eastAsiaTheme="minorEastAsia" w:cs="Times"/>
          <w:szCs w:val="24"/>
        </w:rPr>
      </w:pPr>
      <w:proofErr w:type="gramStart"/>
      <w:r>
        <w:rPr>
          <w:rFonts w:ascii="Palatino" w:eastAsiaTheme="minorEastAsia" w:hAnsi="Palatino" w:cs="Palatino"/>
          <w:sz w:val="26"/>
          <w:szCs w:val="26"/>
        </w:rPr>
        <w:t>3)  Shall</w:t>
      </w:r>
      <w:proofErr w:type="gramEnd"/>
      <w:r>
        <w:rPr>
          <w:rFonts w:ascii="Palatino" w:eastAsiaTheme="minorEastAsia" w:hAnsi="Palatino" w:cs="Palatino"/>
          <w:sz w:val="26"/>
          <w:szCs w:val="26"/>
        </w:rPr>
        <w:t xml:space="preserve"> attend a sexual violence training by the sixth (6</w:t>
      </w:r>
      <w:proofErr w:type="spellStart"/>
      <w:r>
        <w:rPr>
          <w:rFonts w:ascii="Palatino" w:eastAsiaTheme="minorEastAsia" w:hAnsi="Palatino" w:cs="Palatino"/>
          <w:position w:val="5"/>
          <w:sz w:val="8"/>
          <w:szCs w:val="8"/>
        </w:rPr>
        <w:t>th</w:t>
      </w:r>
      <w:proofErr w:type="spellEnd"/>
      <w:r>
        <w:rPr>
          <w:rFonts w:ascii="Palatino" w:eastAsiaTheme="minorEastAsia" w:hAnsi="Palatino" w:cs="Palatino"/>
          <w:sz w:val="26"/>
          <w:szCs w:val="26"/>
        </w:rPr>
        <w:t xml:space="preserve">) week of Fall Quarter facilitated by a representative from the Department of Women, Gender, and Sexual Equity. </w:t>
      </w:r>
    </w:p>
    <w:p w14:paraId="569F97FE" w14:textId="41F70CF3" w:rsidR="00AE777C" w:rsidRPr="00E40FA6" w:rsidRDefault="0022307E" w:rsidP="00E40FA6">
      <w:pPr>
        <w:widowControl w:val="0"/>
        <w:numPr>
          <w:ilvl w:val="1"/>
          <w:numId w:val="6"/>
        </w:numPr>
        <w:tabs>
          <w:tab w:val="left" w:pos="940"/>
          <w:tab w:val="left" w:pos="1440"/>
        </w:tabs>
        <w:autoSpaceDE w:val="0"/>
        <w:autoSpaceDN w:val="0"/>
        <w:adjustRightInd w:val="0"/>
        <w:spacing w:after="240"/>
        <w:ind w:left="1440" w:hanging="1440"/>
        <w:rPr>
          <w:rFonts w:eastAsiaTheme="minorEastAsia" w:cs="Times"/>
          <w:szCs w:val="24"/>
        </w:rPr>
      </w:pPr>
      <w:r w:rsidRPr="00E40FA6">
        <w:rPr>
          <w:rFonts w:ascii="Palatino" w:eastAsiaTheme="minorEastAsia" w:hAnsi="Palatino" w:cs="Palatino"/>
          <w:sz w:val="26"/>
          <w:szCs w:val="26"/>
        </w:rPr>
        <w:t xml:space="preserve">4) </w:t>
      </w:r>
      <w:r w:rsidR="00004FE9" w:rsidRPr="003160C3">
        <w:rPr>
          <w:rFonts w:ascii="Palatino" w:eastAsiaTheme="minorEastAsia" w:hAnsi="Palatino" w:cs="Palatino"/>
          <w:i/>
          <w:sz w:val="26"/>
          <w:szCs w:val="26"/>
        </w:rPr>
        <w:t>Shall attend a training on understanding</w:t>
      </w:r>
      <w:r w:rsidR="00004FE9">
        <w:rPr>
          <w:rFonts w:ascii="Palatino" w:eastAsiaTheme="minorEastAsia" w:hAnsi="Palatino" w:cs="Palatino"/>
          <w:i/>
          <w:sz w:val="26"/>
          <w:szCs w:val="26"/>
        </w:rPr>
        <w:t xml:space="preserve"> unconscious </w:t>
      </w:r>
      <w:r w:rsidR="00004FE9" w:rsidRPr="003160C3">
        <w:rPr>
          <w:rFonts w:ascii="Palatino" w:eastAsiaTheme="minorEastAsia" w:hAnsi="Palatino" w:cs="Palatino"/>
          <w:i/>
          <w:sz w:val="26"/>
          <w:szCs w:val="26"/>
        </w:rPr>
        <w:t>bias and the roots o</w:t>
      </w:r>
      <w:r w:rsidR="00004FE9">
        <w:rPr>
          <w:rFonts w:ascii="Palatino" w:eastAsiaTheme="minorEastAsia" w:hAnsi="Palatino" w:cs="Palatino"/>
          <w:i/>
          <w:sz w:val="26"/>
          <w:szCs w:val="26"/>
        </w:rPr>
        <w:t>f anti-Semitism by the sixth (6) week of Fall Quarter</w:t>
      </w:r>
      <w:r w:rsidR="00004FE9" w:rsidRPr="003160C3">
        <w:rPr>
          <w:rFonts w:ascii="Palatino" w:eastAsiaTheme="minorEastAsia" w:hAnsi="Palatino" w:cs="Palatino"/>
          <w:i/>
          <w:sz w:val="26"/>
          <w:szCs w:val="26"/>
        </w:rPr>
        <w:t xml:space="preserve"> facilitated by a representative from the Anti-Defamation League.</w:t>
      </w:r>
    </w:p>
    <w:bookmarkEnd w:id="0"/>
    <w:bookmarkEnd w:id="1"/>
    <w:p w14:paraId="4396D778" w14:textId="77777777" w:rsidR="00AE777C" w:rsidRPr="00693500" w:rsidRDefault="00AE777C" w:rsidP="00AE777C">
      <w:pPr>
        <w:pBdr>
          <w:bottom w:val="single" w:sz="12" w:space="1" w:color="auto"/>
        </w:pBdr>
        <w:rPr>
          <w:rFonts w:ascii="Palatino" w:hAnsi="Palatino"/>
          <w:sz w:val="22"/>
          <w:szCs w:val="22"/>
        </w:rPr>
      </w:pPr>
    </w:p>
    <w:p w14:paraId="0CD4FB87" w14:textId="77777777" w:rsidR="00AE777C" w:rsidRPr="00693500" w:rsidRDefault="00AE777C" w:rsidP="00AE777C">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2"/>
          <w:szCs w:val="22"/>
        </w:rPr>
      </w:pPr>
    </w:p>
    <w:p w14:paraId="61C210DB" w14:textId="77777777" w:rsidR="00AE777C" w:rsidRDefault="00AE777C" w:rsidP="00AE777C">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CC:</w:t>
      </w:r>
    </w:p>
    <w:p w14:paraId="6D0D7ED8" w14:textId="77777777" w:rsidR="00CE583F" w:rsidRDefault="00CE583F"/>
    <w:p w14:paraId="104DDF2E" w14:textId="77777777" w:rsidR="00C1446C" w:rsidRPr="00C1446C" w:rsidRDefault="00C1446C" w:rsidP="00C1446C">
      <w:pPr>
        <w:rPr>
          <w:sz w:val="22"/>
          <w:szCs w:val="22"/>
        </w:rPr>
      </w:pPr>
      <w:r w:rsidRPr="00C1446C">
        <w:rPr>
          <w:sz w:val="22"/>
          <w:szCs w:val="22"/>
        </w:rPr>
        <w:t>Chancellor Henry T. Yang</w:t>
      </w:r>
    </w:p>
    <w:p w14:paraId="16779C3D" w14:textId="77777777" w:rsidR="00C1446C" w:rsidRPr="00C1446C" w:rsidRDefault="00667C0B" w:rsidP="00C1446C">
      <w:pPr>
        <w:rPr>
          <w:sz w:val="22"/>
          <w:szCs w:val="22"/>
        </w:rPr>
      </w:pPr>
      <w:hyperlink r:id="rId8" w:history="1">
        <w:r w:rsidR="00C1446C" w:rsidRPr="00C1446C">
          <w:rPr>
            <w:rStyle w:val="Hyperlink"/>
            <w:sz w:val="22"/>
            <w:szCs w:val="22"/>
          </w:rPr>
          <w:t>henry.yang@ucsb.edu</w:t>
        </w:r>
      </w:hyperlink>
      <w:r w:rsidR="00C1446C" w:rsidRPr="00C1446C">
        <w:rPr>
          <w:sz w:val="22"/>
          <w:szCs w:val="22"/>
        </w:rPr>
        <w:t xml:space="preserve"> </w:t>
      </w:r>
    </w:p>
    <w:p w14:paraId="50921C20" w14:textId="77777777" w:rsidR="00C1446C" w:rsidRPr="00C1446C" w:rsidRDefault="00C1446C">
      <w:pPr>
        <w:rPr>
          <w:sz w:val="22"/>
          <w:szCs w:val="22"/>
        </w:rPr>
      </w:pPr>
    </w:p>
    <w:p w14:paraId="7BC002C3" w14:textId="14F82004" w:rsidR="00A40937" w:rsidRPr="00C1446C" w:rsidRDefault="00C1446C">
      <w:pPr>
        <w:rPr>
          <w:sz w:val="22"/>
          <w:szCs w:val="22"/>
        </w:rPr>
      </w:pPr>
      <w:proofErr w:type="spellStart"/>
      <w:r w:rsidRPr="00C1446C">
        <w:rPr>
          <w:sz w:val="22"/>
          <w:szCs w:val="22"/>
        </w:rPr>
        <w:t>Marisela</w:t>
      </w:r>
      <w:proofErr w:type="spellEnd"/>
      <w:r w:rsidRPr="00C1446C">
        <w:rPr>
          <w:sz w:val="22"/>
          <w:szCs w:val="22"/>
        </w:rPr>
        <w:t xml:space="preserve"> Marquez </w:t>
      </w:r>
    </w:p>
    <w:p w14:paraId="03740533" w14:textId="6E1CAE49" w:rsidR="00C1446C" w:rsidRDefault="00667C0B">
      <w:pPr>
        <w:rPr>
          <w:sz w:val="22"/>
          <w:szCs w:val="22"/>
        </w:rPr>
      </w:pPr>
      <w:hyperlink r:id="rId9" w:history="1">
        <w:r w:rsidR="00C1446C" w:rsidRPr="007E12F8">
          <w:rPr>
            <w:rStyle w:val="Hyperlink"/>
            <w:sz w:val="22"/>
            <w:szCs w:val="22"/>
          </w:rPr>
          <w:t>mariselam@as.ucsb.edu</w:t>
        </w:r>
      </w:hyperlink>
      <w:r w:rsidR="00C1446C">
        <w:rPr>
          <w:sz w:val="22"/>
          <w:szCs w:val="22"/>
        </w:rPr>
        <w:t xml:space="preserve"> </w:t>
      </w:r>
    </w:p>
    <w:p w14:paraId="26A67B74" w14:textId="77777777" w:rsidR="00C1446C" w:rsidRPr="00C1446C" w:rsidRDefault="00C1446C">
      <w:pPr>
        <w:rPr>
          <w:sz w:val="22"/>
          <w:szCs w:val="22"/>
        </w:rPr>
      </w:pPr>
    </w:p>
    <w:p w14:paraId="0DF0EC8F" w14:textId="6B1C3849" w:rsidR="00C1446C" w:rsidRPr="00C1446C" w:rsidRDefault="00C1446C">
      <w:pPr>
        <w:rPr>
          <w:sz w:val="22"/>
          <w:szCs w:val="22"/>
        </w:rPr>
      </w:pPr>
      <w:r w:rsidRPr="00C1446C">
        <w:rPr>
          <w:sz w:val="22"/>
          <w:szCs w:val="22"/>
        </w:rPr>
        <w:t>Angela Lau</w:t>
      </w:r>
    </w:p>
    <w:p w14:paraId="6EAFD8C7" w14:textId="4E69632C" w:rsidR="00C1446C" w:rsidRDefault="00667C0B">
      <w:pPr>
        <w:rPr>
          <w:sz w:val="22"/>
          <w:szCs w:val="22"/>
        </w:rPr>
      </w:pPr>
      <w:hyperlink r:id="rId10" w:history="1">
        <w:r w:rsidR="00C1446C" w:rsidRPr="007E12F8">
          <w:rPr>
            <w:rStyle w:val="Hyperlink"/>
            <w:sz w:val="22"/>
            <w:szCs w:val="22"/>
          </w:rPr>
          <w:t>internalvp@as.ucsb.edu</w:t>
        </w:r>
      </w:hyperlink>
      <w:r w:rsidR="00C1446C">
        <w:rPr>
          <w:sz w:val="22"/>
          <w:szCs w:val="22"/>
        </w:rPr>
        <w:t xml:space="preserve"> </w:t>
      </w:r>
    </w:p>
    <w:p w14:paraId="05B1904D" w14:textId="77777777" w:rsidR="00C1446C" w:rsidRPr="00C1446C" w:rsidRDefault="00C1446C">
      <w:pPr>
        <w:rPr>
          <w:sz w:val="22"/>
          <w:szCs w:val="22"/>
        </w:rPr>
      </w:pPr>
    </w:p>
    <w:p w14:paraId="34A83B3C" w14:textId="5BDADE64" w:rsidR="00C1446C" w:rsidRPr="00C1446C" w:rsidRDefault="00C1446C">
      <w:pPr>
        <w:rPr>
          <w:sz w:val="22"/>
          <w:szCs w:val="22"/>
        </w:rPr>
      </w:pPr>
      <w:r w:rsidRPr="00C1446C">
        <w:rPr>
          <w:sz w:val="22"/>
          <w:szCs w:val="22"/>
        </w:rPr>
        <w:t xml:space="preserve">Kimia </w:t>
      </w:r>
      <w:proofErr w:type="spellStart"/>
      <w:r w:rsidRPr="00C1446C">
        <w:rPr>
          <w:sz w:val="22"/>
          <w:szCs w:val="22"/>
        </w:rPr>
        <w:t>Hashemian</w:t>
      </w:r>
      <w:proofErr w:type="spellEnd"/>
      <w:r>
        <w:rPr>
          <w:sz w:val="22"/>
          <w:szCs w:val="22"/>
        </w:rPr>
        <w:t xml:space="preserve">, incoming IVP </w:t>
      </w:r>
    </w:p>
    <w:p w14:paraId="34F54A3C" w14:textId="11DEAD2E" w:rsidR="00C1446C" w:rsidRPr="00C1446C" w:rsidRDefault="00667C0B">
      <w:pPr>
        <w:rPr>
          <w:sz w:val="22"/>
          <w:szCs w:val="22"/>
        </w:rPr>
      </w:pPr>
      <w:hyperlink r:id="rId11" w:history="1">
        <w:r w:rsidR="00C1446C" w:rsidRPr="007E12F8">
          <w:rPr>
            <w:rStyle w:val="Hyperlink"/>
            <w:sz w:val="22"/>
            <w:szCs w:val="22"/>
          </w:rPr>
          <w:t>internalvp@as.ucsb.edu</w:t>
        </w:r>
      </w:hyperlink>
      <w:r w:rsidR="00C1446C">
        <w:rPr>
          <w:sz w:val="22"/>
          <w:szCs w:val="22"/>
        </w:rPr>
        <w:t xml:space="preserve"> </w:t>
      </w:r>
    </w:p>
    <w:p w14:paraId="0F60349C" w14:textId="77777777" w:rsidR="00C1446C" w:rsidRPr="00C1446C" w:rsidRDefault="00C1446C">
      <w:pPr>
        <w:rPr>
          <w:sz w:val="22"/>
          <w:szCs w:val="22"/>
        </w:rPr>
      </w:pPr>
    </w:p>
    <w:p w14:paraId="26562756" w14:textId="77777777" w:rsidR="00A40937" w:rsidRPr="00C1446C" w:rsidRDefault="00A40937">
      <w:pPr>
        <w:rPr>
          <w:sz w:val="22"/>
          <w:szCs w:val="22"/>
        </w:rPr>
      </w:pPr>
    </w:p>
    <w:sectPr w:rsidR="00A40937" w:rsidRPr="00C1446C">
      <w:pgSz w:w="12240" w:h="15840"/>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17A0" w14:textId="77777777" w:rsidR="00702CEF" w:rsidRDefault="00702CEF" w:rsidP="0022307E">
      <w:r>
        <w:separator/>
      </w:r>
    </w:p>
  </w:endnote>
  <w:endnote w:type="continuationSeparator" w:id="0">
    <w:p w14:paraId="4D69B919" w14:textId="77777777" w:rsidR="00702CEF" w:rsidRDefault="00702CEF" w:rsidP="0022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1A05A" w14:textId="77777777" w:rsidR="00702CEF" w:rsidRDefault="00702CEF" w:rsidP="0022307E">
      <w:r>
        <w:separator/>
      </w:r>
    </w:p>
  </w:footnote>
  <w:footnote w:type="continuationSeparator" w:id="0">
    <w:p w14:paraId="08DCF0FF" w14:textId="77777777" w:rsidR="00702CEF" w:rsidRDefault="00702CEF" w:rsidP="002230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9"/>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4"/>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7C"/>
    <w:rsid w:val="00004FE9"/>
    <w:rsid w:val="00110A4D"/>
    <w:rsid w:val="001118D8"/>
    <w:rsid w:val="00161C57"/>
    <w:rsid w:val="00175326"/>
    <w:rsid w:val="001E7AEF"/>
    <w:rsid w:val="0022307E"/>
    <w:rsid w:val="00246BF9"/>
    <w:rsid w:val="003160C3"/>
    <w:rsid w:val="003B2D98"/>
    <w:rsid w:val="003D3E92"/>
    <w:rsid w:val="00441922"/>
    <w:rsid w:val="004C1347"/>
    <w:rsid w:val="00512898"/>
    <w:rsid w:val="00667C0B"/>
    <w:rsid w:val="00702CEF"/>
    <w:rsid w:val="00723F68"/>
    <w:rsid w:val="00773089"/>
    <w:rsid w:val="007A4AAE"/>
    <w:rsid w:val="009B0215"/>
    <w:rsid w:val="00A40937"/>
    <w:rsid w:val="00A46566"/>
    <w:rsid w:val="00AE777C"/>
    <w:rsid w:val="00BB21C7"/>
    <w:rsid w:val="00C1446C"/>
    <w:rsid w:val="00CB1184"/>
    <w:rsid w:val="00CE583F"/>
    <w:rsid w:val="00D30A8A"/>
    <w:rsid w:val="00DE1B51"/>
    <w:rsid w:val="00E40FA6"/>
    <w:rsid w:val="00E965B5"/>
    <w:rsid w:val="00FA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0B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C"/>
    <w:rPr>
      <w:rFonts w:eastAsia="Times" w:cs="Times New Roman"/>
      <w:szCs w:val="20"/>
    </w:rPr>
  </w:style>
  <w:style w:type="paragraph" w:styleId="Heading5">
    <w:name w:val="heading 5"/>
    <w:basedOn w:val="Normal"/>
    <w:next w:val="Normal"/>
    <w:link w:val="Heading5Char"/>
    <w:qFormat/>
    <w:rsid w:val="00AE777C"/>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Times New Roman" w:hAnsi="Times New Roman"/>
      <w:b/>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777C"/>
    <w:rPr>
      <w:rFonts w:ascii="Times New Roman" w:eastAsia="Times New Roman" w:hAnsi="Times New Roman" w:cs="Times New Roman"/>
      <w:b/>
      <w:sz w:val="40"/>
      <w:szCs w:val="20"/>
      <w:lang w:val="x-none" w:eastAsia="x-none"/>
    </w:rPr>
  </w:style>
  <w:style w:type="paragraph" w:styleId="Title">
    <w:name w:val="Title"/>
    <w:basedOn w:val="Normal"/>
    <w:link w:val="TitleChar"/>
    <w:qFormat/>
    <w:rsid w:val="00AE777C"/>
    <w:pPr>
      <w:jc w:val="center"/>
    </w:pPr>
    <w:rPr>
      <w:rFonts w:ascii="Palatino" w:eastAsia="Times New Roman" w:hAnsi="Palatino"/>
      <w:b/>
      <w:i/>
      <w:sz w:val="20"/>
      <w:lang w:val="x-none" w:eastAsia="x-none"/>
    </w:rPr>
  </w:style>
  <w:style w:type="character" w:customStyle="1" w:styleId="TitleChar">
    <w:name w:val="Title Char"/>
    <w:basedOn w:val="DefaultParagraphFont"/>
    <w:link w:val="Title"/>
    <w:rsid w:val="00AE777C"/>
    <w:rPr>
      <w:rFonts w:ascii="Palatino" w:eastAsia="Times New Roman" w:hAnsi="Palatino" w:cs="Times New Roman"/>
      <w:b/>
      <w:i/>
      <w:sz w:val="20"/>
      <w:szCs w:val="20"/>
      <w:lang w:val="x-none" w:eastAsia="x-none"/>
    </w:rPr>
  </w:style>
  <w:style w:type="paragraph" w:styleId="BalloonText">
    <w:name w:val="Balloon Text"/>
    <w:basedOn w:val="Normal"/>
    <w:link w:val="BalloonTextChar"/>
    <w:uiPriority w:val="99"/>
    <w:semiHidden/>
    <w:unhideWhenUsed/>
    <w:rsid w:val="00316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0C3"/>
    <w:rPr>
      <w:rFonts w:ascii="Lucida Grande" w:eastAsia="Times" w:hAnsi="Lucida Grande" w:cs="Lucida Grande"/>
      <w:sz w:val="18"/>
      <w:szCs w:val="18"/>
    </w:rPr>
  </w:style>
  <w:style w:type="paragraph" w:styleId="Header">
    <w:name w:val="header"/>
    <w:basedOn w:val="Normal"/>
    <w:link w:val="HeaderChar"/>
    <w:uiPriority w:val="99"/>
    <w:unhideWhenUsed/>
    <w:rsid w:val="0022307E"/>
    <w:pPr>
      <w:tabs>
        <w:tab w:val="center" w:pos="4320"/>
        <w:tab w:val="right" w:pos="8640"/>
      </w:tabs>
    </w:pPr>
  </w:style>
  <w:style w:type="character" w:customStyle="1" w:styleId="HeaderChar">
    <w:name w:val="Header Char"/>
    <w:basedOn w:val="DefaultParagraphFont"/>
    <w:link w:val="Header"/>
    <w:uiPriority w:val="99"/>
    <w:rsid w:val="0022307E"/>
    <w:rPr>
      <w:rFonts w:eastAsia="Times" w:cs="Times New Roman"/>
      <w:szCs w:val="20"/>
    </w:rPr>
  </w:style>
  <w:style w:type="paragraph" w:styleId="Footer">
    <w:name w:val="footer"/>
    <w:basedOn w:val="Normal"/>
    <w:link w:val="FooterChar"/>
    <w:uiPriority w:val="99"/>
    <w:unhideWhenUsed/>
    <w:rsid w:val="0022307E"/>
    <w:pPr>
      <w:tabs>
        <w:tab w:val="center" w:pos="4320"/>
        <w:tab w:val="right" w:pos="8640"/>
      </w:tabs>
    </w:pPr>
  </w:style>
  <w:style w:type="character" w:customStyle="1" w:styleId="FooterChar">
    <w:name w:val="Footer Char"/>
    <w:basedOn w:val="DefaultParagraphFont"/>
    <w:link w:val="Footer"/>
    <w:uiPriority w:val="99"/>
    <w:rsid w:val="0022307E"/>
    <w:rPr>
      <w:rFonts w:eastAsia="Times" w:cs="Times New Roman"/>
      <w:szCs w:val="20"/>
    </w:rPr>
  </w:style>
  <w:style w:type="character" w:styleId="Hyperlink">
    <w:name w:val="Hyperlink"/>
    <w:uiPriority w:val="99"/>
    <w:unhideWhenUsed/>
    <w:rsid w:val="00C144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7C"/>
    <w:rPr>
      <w:rFonts w:eastAsia="Times" w:cs="Times New Roman"/>
      <w:szCs w:val="20"/>
    </w:rPr>
  </w:style>
  <w:style w:type="paragraph" w:styleId="Heading5">
    <w:name w:val="heading 5"/>
    <w:basedOn w:val="Normal"/>
    <w:next w:val="Normal"/>
    <w:link w:val="Heading5Char"/>
    <w:qFormat/>
    <w:rsid w:val="00AE777C"/>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4"/>
    </w:pPr>
    <w:rPr>
      <w:rFonts w:ascii="Times New Roman" w:eastAsia="Times New Roman" w:hAnsi="Times New Roman"/>
      <w:b/>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777C"/>
    <w:rPr>
      <w:rFonts w:ascii="Times New Roman" w:eastAsia="Times New Roman" w:hAnsi="Times New Roman" w:cs="Times New Roman"/>
      <w:b/>
      <w:sz w:val="40"/>
      <w:szCs w:val="20"/>
      <w:lang w:val="x-none" w:eastAsia="x-none"/>
    </w:rPr>
  </w:style>
  <w:style w:type="paragraph" w:styleId="Title">
    <w:name w:val="Title"/>
    <w:basedOn w:val="Normal"/>
    <w:link w:val="TitleChar"/>
    <w:qFormat/>
    <w:rsid w:val="00AE777C"/>
    <w:pPr>
      <w:jc w:val="center"/>
    </w:pPr>
    <w:rPr>
      <w:rFonts w:ascii="Palatino" w:eastAsia="Times New Roman" w:hAnsi="Palatino"/>
      <w:b/>
      <w:i/>
      <w:sz w:val="20"/>
      <w:lang w:val="x-none" w:eastAsia="x-none"/>
    </w:rPr>
  </w:style>
  <w:style w:type="character" w:customStyle="1" w:styleId="TitleChar">
    <w:name w:val="Title Char"/>
    <w:basedOn w:val="DefaultParagraphFont"/>
    <w:link w:val="Title"/>
    <w:rsid w:val="00AE777C"/>
    <w:rPr>
      <w:rFonts w:ascii="Palatino" w:eastAsia="Times New Roman" w:hAnsi="Palatino" w:cs="Times New Roman"/>
      <w:b/>
      <w:i/>
      <w:sz w:val="20"/>
      <w:szCs w:val="20"/>
      <w:lang w:val="x-none" w:eastAsia="x-none"/>
    </w:rPr>
  </w:style>
  <w:style w:type="paragraph" w:styleId="BalloonText">
    <w:name w:val="Balloon Text"/>
    <w:basedOn w:val="Normal"/>
    <w:link w:val="BalloonTextChar"/>
    <w:uiPriority w:val="99"/>
    <w:semiHidden/>
    <w:unhideWhenUsed/>
    <w:rsid w:val="00316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0C3"/>
    <w:rPr>
      <w:rFonts w:ascii="Lucida Grande" w:eastAsia="Times" w:hAnsi="Lucida Grande" w:cs="Lucida Grande"/>
      <w:sz w:val="18"/>
      <w:szCs w:val="18"/>
    </w:rPr>
  </w:style>
  <w:style w:type="paragraph" w:styleId="Header">
    <w:name w:val="header"/>
    <w:basedOn w:val="Normal"/>
    <w:link w:val="HeaderChar"/>
    <w:uiPriority w:val="99"/>
    <w:unhideWhenUsed/>
    <w:rsid w:val="0022307E"/>
    <w:pPr>
      <w:tabs>
        <w:tab w:val="center" w:pos="4320"/>
        <w:tab w:val="right" w:pos="8640"/>
      </w:tabs>
    </w:pPr>
  </w:style>
  <w:style w:type="character" w:customStyle="1" w:styleId="HeaderChar">
    <w:name w:val="Header Char"/>
    <w:basedOn w:val="DefaultParagraphFont"/>
    <w:link w:val="Header"/>
    <w:uiPriority w:val="99"/>
    <w:rsid w:val="0022307E"/>
    <w:rPr>
      <w:rFonts w:eastAsia="Times" w:cs="Times New Roman"/>
      <w:szCs w:val="20"/>
    </w:rPr>
  </w:style>
  <w:style w:type="paragraph" w:styleId="Footer">
    <w:name w:val="footer"/>
    <w:basedOn w:val="Normal"/>
    <w:link w:val="FooterChar"/>
    <w:uiPriority w:val="99"/>
    <w:unhideWhenUsed/>
    <w:rsid w:val="0022307E"/>
    <w:pPr>
      <w:tabs>
        <w:tab w:val="center" w:pos="4320"/>
        <w:tab w:val="right" w:pos="8640"/>
      </w:tabs>
    </w:pPr>
  </w:style>
  <w:style w:type="character" w:customStyle="1" w:styleId="FooterChar">
    <w:name w:val="Footer Char"/>
    <w:basedOn w:val="DefaultParagraphFont"/>
    <w:link w:val="Footer"/>
    <w:uiPriority w:val="99"/>
    <w:rsid w:val="0022307E"/>
    <w:rPr>
      <w:rFonts w:eastAsia="Times" w:cs="Times New Roman"/>
      <w:szCs w:val="20"/>
    </w:rPr>
  </w:style>
  <w:style w:type="character" w:styleId="Hyperlink">
    <w:name w:val="Hyperlink"/>
    <w:uiPriority w:val="99"/>
    <w:unhideWhenUsed/>
    <w:rsid w:val="00C14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ternalvp@as.ucsb.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nry.yang@ucsb.edu" TargetMode="External"/><Relationship Id="rId9" Type="http://schemas.openxmlformats.org/officeDocument/2006/relationships/hyperlink" Target="mailto:mariselam@as.ucsb.edu" TargetMode="External"/><Relationship Id="rId10" Type="http://schemas.openxmlformats.org/officeDocument/2006/relationships/hyperlink" Target="mailto:internalvp@as.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3694</Words>
  <Characters>21062</Characters>
  <Application>Microsoft Macintosh Word</Application>
  <DocSecurity>0</DocSecurity>
  <Lines>175</Lines>
  <Paragraphs>49</Paragraphs>
  <ScaleCrop>false</ScaleCrop>
  <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Moreh</dc:creator>
  <cp:keywords/>
  <dc:description/>
  <cp:lastModifiedBy>Michelle Moreh</cp:lastModifiedBy>
  <cp:revision>27</cp:revision>
  <dcterms:created xsi:type="dcterms:W3CDTF">2015-05-12T15:56:00Z</dcterms:created>
  <dcterms:modified xsi:type="dcterms:W3CDTF">2015-05-12T19:34:00Z</dcterms:modified>
</cp:coreProperties>
</file>